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„P</w:t>
      </w:r>
      <w:r>
        <w:rPr>
          <w:sz w:val="22"/>
          <w:szCs w:val="22"/>
          <w:lang w:val="lt-LT"/>
        </w:rPr>
        <w:t xml:space="preserve">arama </w:t>
      </w:r>
      <w:r w:rsidR="00C35EEF">
        <w:rPr>
          <w:sz w:val="22"/>
          <w:szCs w:val="22"/>
          <w:lang w:val="lt-LT"/>
        </w:rPr>
        <w:t xml:space="preserve">ne žemės ūkio </w:t>
      </w:r>
      <w:bookmarkStart w:id="0" w:name="_GoBack"/>
      <w:bookmarkEnd w:id="0"/>
      <w:r>
        <w:rPr>
          <w:sz w:val="22"/>
          <w:szCs w:val="22"/>
          <w:lang w:val="lt-LT"/>
        </w:rPr>
        <w:t>verslui kaimo vietovėse plėtoti</w:t>
      </w:r>
      <w:r w:rsidRPr="0074014F">
        <w:rPr>
          <w:sz w:val="22"/>
          <w:szCs w:val="22"/>
          <w:lang w:val="lt-LT"/>
        </w:rPr>
        <w:t xml:space="preserve"> (regla</w:t>
      </w:r>
      <w:r>
        <w:rPr>
          <w:sz w:val="22"/>
          <w:szCs w:val="22"/>
          <w:lang w:val="lt-LT"/>
        </w:rPr>
        <w:t>mentuoja KPP)“, (LEADER-19.2-6.4</w:t>
      </w:r>
      <w:r w:rsidRPr="0074014F">
        <w:rPr>
          <w:sz w:val="22"/>
          <w:szCs w:val="22"/>
          <w:lang w:val="lt-LT"/>
        </w:rPr>
        <w:t>)</w:t>
      </w:r>
      <w:r w:rsidRPr="0074014F">
        <w:rPr>
          <w:color w:val="000000"/>
          <w:sz w:val="22"/>
          <w:szCs w:val="22"/>
          <w:lang w:val="lt-LT"/>
        </w:rPr>
        <w:t xml:space="preserve"> </w:t>
      </w:r>
      <w:r w:rsidR="00203AC1">
        <w:rPr>
          <w:color w:val="000000"/>
          <w:sz w:val="22"/>
          <w:szCs w:val="22"/>
          <w:lang w:val="lt-LT"/>
        </w:rPr>
        <w:t xml:space="preserve">Kvietimo Nr. 18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rsidR="000B3BE1" w:rsidRDefault="000B3BE1" w:rsidP="000B3BE1"/>
    <w:tbl>
      <w:tblPr>
        <w:tblW w:w="5000" w:type="pct"/>
        <w:tblLook w:val="04A0" w:firstRow="1" w:lastRow="0" w:firstColumn="1" w:lastColumn="0" w:noHBand="0" w:noVBand="1"/>
      </w:tblPr>
      <w:tblGrid>
        <w:gridCol w:w="1174"/>
        <w:gridCol w:w="2673"/>
        <w:gridCol w:w="2314"/>
        <w:gridCol w:w="1425"/>
        <w:gridCol w:w="1379"/>
        <w:gridCol w:w="2171"/>
        <w:gridCol w:w="3113"/>
        <w:gridCol w:w="323"/>
      </w:tblGrid>
      <w:tr w:rsidR="000B3BE1" w:rsidTr="00C35EEF">
        <w:trPr>
          <w:trHeight w:val="405"/>
        </w:trPr>
        <w:tc>
          <w:tcPr>
            <w:tcW w:w="4888" w:type="pct"/>
            <w:gridSpan w:val="7"/>
            <w:tcBorders>
              <w:top w:val="nil"/>
              <w:left w:val="nil"/>
              <w:bottom w:val="nil"/>
              <w:right w:val="nil"/>
            </w:tcBorders>
            <w:shd w:val="clear" w:color="auto" w:fill="auto"/>
            <w:vAlign w:val="bottom"/>
            <w:hideMark/>
          </w:tcPr>
          <w:p w:rsidR="000B3BE1" w:rsidRDefault="000B3BE1" w:rsidP="00C35EEF">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r>
      <w:tr w:rsidR="000B3BE1" w:rsidTr="00C35EEF">
        <w:trPr>
          <w:trHeight w:val="405"/>
        </w:trPr>
        <w:tc>
          <w:tcPr>
            <w:tcW w:w="4888" w:type="pct"/>
            <w:gridSpan w:val="7"/>
            <w:tcBorders>
              <w:top w:val="nil"/>
              <w:left w:val="nil"/>
              <w:bottom w:val="nil"/>
              <w:right w:val="nil"/>
            </w:tcBorders>
            <w:shd w:val="clear" w:color="auto" w:fill="auto"/>
            <w:vAlign w:val="bottom"/>
            <w:hideMark/>
          </w:tcPr>
          <w:p w:rsidR="000B3BE1" w:rsidRDefault="000B3BE1" w:rsidP="00C35EEF">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r>
      <w:tr w:rsidR="000B3BE1" w:rsidTr="00C35EEF">
        <w:trPr>
          <w:trHeight w:val="315"/>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12"/>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0B3BE1" w:rsidRDefault="000B3BE1" w:rsidP="00C35EEF">
            <w:pPr>
              <w:jc w:val="center"/>
              <w:rPr>
                <w:szCs w:val="24"/>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270"/>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62" w:type="pct"/>
            <w:gridSpan w:val="2"/>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255"/>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255"/>
        </w:trPr>
        <w:tc>
          <w:tcPr>
            <w:tcW w:w="4888" w:type="pct"/>
            <w:gridSpan w:val="7"/>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r>
      <w:tr w:rsidR="000B3BE1" w:rsidTr="00C35EEF">
        <w:trPr>
          <w:trHeight w:val="255"/>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r>
      <w:tr w:rsidR="000B3BE1" w:rsidTr="00C35EE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C35EEF">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0B3BE1" w:rsidRDefault="000B3BE1" w:rsidP="00C35EEF">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0B3BE1" w:rsidRDefault="000B3BE1" w:rsidP="00C35EEF">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C35EEF">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Cs w:val="24"/>
                <w:lang w:eastAsia="lt-LT"/>
              </w:rPr>
            </w:pPr>
          </w:p>
        </w:tc>
      </w:tr>
      <w:tr w:rsidR="000B3BE1"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C35EEF">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C35EEF">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0B3BE1" w:rsidRDefault="000B3BE1" w:rsidP="00C35EEF">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rsidR="000B3BE1" w:rsidRDefault="000B3BE1" w:rsidP="00C35EEF">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rsidR="000B3BE1" w:rsidRDefault="000B3BE1" w:rsidP="00C35EEF">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u w:val="single"/>
                <w:lang w:eastAsia="lt-LT"/>
              </w:rPr>
            </w:pPr>
          </w:p>
        </w:tc>
      </w:tr>
      <w:tr w:rsidR="000B3BE1" w:rsidTr="00C35EE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B3BE1" w:rsidRDefault="000B3BE1" w:rsidP="00C35EEF">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rsidR="000B3BE1" w:rsidRDefault="000B3BE1" w:rsidP="00C35EEF">
            <w:pPr>
              <w:rPr>
                <w:lang w:eastAsia="lt-LT"/>
              </w:rPr>
            </w:pPr>
          </w:p>
        </w:tc>
      </w:tr>
      <w:tr w:rsidR="000B3BE1" w:rsidTr="00C35EE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0B3BE1" w:rsidRDefault="000B3BE1" w:rsidP="00C35EEF">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r>
      <w:tr w:rsidR="000B3BE1" w:rsidTr="00C35EE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C35EEF">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3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C35EEF">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9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C35EEF">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C35EEF">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C35EEF">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40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C35EEF">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C35EEF">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C35EEF">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0B3BE1" w:rsidRDefault="000B3BE1" w:rsidP="00C35EEF">
            <w:pPr>
              <w:rPr>
                <w:b/>
                <w:bCs/>
                <w:szCs w:val="24"/>
                <w:lang w:eastAsia="lt-LT"/>
              </w:rPr>
            </w:pPr>
          </w:p>
        </w:tc>
      </w:tr>
      <w:tr w:rsidR="000B3BE1" w:rsidTr="00C35EE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C35EEF">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C35EEF">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jc w:val="center"/>
              <w:rPr>
                <w:szCs w:val="24"/>
                <w:lang w:eastAsia="lt-LT"/>
              </w:rPr>
            </w:pPr>
          </w:p>
        </w:tc>
      </w:tr>
      <w:tr w:rsidR="000B3BE1" w:rsidTr="00C35EEF">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rsidR="000B3BE1" w:rsidRDefault="000B3BE1" w:rsidP="00C35EEF">
            <w:pPr>
              <w:rPr>
                <w:u w:val="single"/>
                <w:lang w:eastAsia="lt-LT"/>
              </w:rPr>
            </w:pPr>
          </w:p>
        </w:tc>
      </w:tr>
      <w:tr w:rsidR="000B3BE1" w:rsidTr="00C35EEF">
        <w:trPr>
          <w:trHeight w:val="375"/>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570"/>
        </w:trPr>
        <w:tc>
          <w:tcPr>
            <w:tcW w:w="4888" w:type="pct"/>
            <w:gridSpan w:val="7"/>
            <w:tcBorders>
              <w:top w:val="nil"/>
              <w:left w:val="nil"/>
              <w:bottom w:val="nil"/>
              <w:right w:val="nil"/>
            </w:tcBorders>
            <w:shd w:val="clear" w:color="000000" w:fill="FFFFFF"/>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110"/>
        </w:trPr>
        <w:tc>
          <w:tcPr>
            <w:tcW w:w="4888" w:type="pct"/>
            <w:gridSpan w:val="7"/>
            <w:tcBorders>
              <w:top w:val="nil"/>
              <w:left w:val="nil"/>
              <w:bottom w:val="nil"/>
              <w:right w:val="nil"/>
            </w:tcBorders>
            <w:shd w:val="clear" w:color="auto" w:fill="auto"/>
            <w:vAlign w:val="bottom"/>
            <w:hideMark/>
          </w:tcPr>
          <w:p w:rsidR="000B3BE1" w:rsidRDefault="000B3BE1" w:rsidP="00C35EEF">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60"/>
        </w:trPr>
        <w:tc>
          <w:tcPr>
            <w:tcW w:w="4888" w:type="pct"/>
            <w:gridSpan w:val="7"/>
            <w:tcBorders>
              <w:top w:val="nil"/>
              <w:left w:val="nil"/>
              <w:bottom w:val="nil"/>
              <w:right w:val="nil"/>
            </w:tcBorders>
            <w:shd w:val="clear" w:color="auto" w:fill="auto"/>
            <w:vAlign w:val="center"/>
            <w:hideMark/>
          </w:tcPr>
          <w:p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210"/>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15"/>
        </w:trPr>
        <w:tc>
          <w:tcPr>
            <w:tcW w:w="4888" w:type="pct"/>
            <w:gridSpan w:val="7"/>
            <w:tcBorders>
              <w:top w:val="nil"/>
              <w:left w:val="nil"/>
              <w:bottom w:val="nil"/>
              <w:right w:val="nil"/>
            </w:tcBorders>
            <w:shd w:val="clear" w:color="auto" w:fill="auto"/>
            <w:noWrap/>
            <w:vAlign w:val="center"/>
            <w:hideMark/>
          </w:tcPr>
          <w:p w:rsidR="000B3BE1" w:rsidRDefault="000B3BE1" w:rsidP="00C35EEF">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18"/>
                <w:szCs w:val="18"/>
                <w:lang w:eastAsia="lt-LT"/>
              </w:rPr>
            </w:pPr>
          </w:p>
        </w:tc>
      </w:tr>
      <w:tr w:rsidR="000B3BE1" w:rsidTr="00C35EEF">
        <w:trPr>
          <w:trHeight w:val="765"/>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1350"/>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lastRenderedPageBreak/>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315"/>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555"/>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563"/>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540"/>
        </w:trPr>
        <w:tc>
          <w:tcPr>
            <w:tcW w:w="4888" w:type="pct"/>
            <w:gridSpan w:val="7"/>
            <w:tcBorders>
              <w:top w:val="nil"/>
              <w:left w:val="nil"/>
              <w:bottom w:val="nil"/>
              <w:right w:val="nil"/>
            </w:tcBorders>
            <w:shd w:val="clear" w:color="auto" w:fill="auto"/>
            <w:vAlign w:val="bottom"/>
            <w:hideMark/>
          </w:tcPr>
          <w:p w:rsidR="000B3BE1" w:rsidRDefault="000B3BE1" w:rsidP="00C35EEF">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0B3BE1" w:rsidRDefault="000B3BE1" w:rsidP="00C35EEF">
            <w:pPr>
              <w:rPr>
                <w:b/>
                <w:bCs/>
                <w:sz w:val="20"/>
                <w:lang w:eastAsia="lt-LT"/>
              </w:rPr>
            </w:pPr>
          </w:p>
        </w:tc>
      </w:tr>
      <w:tr w:rsidR="000B3BE1" w:rsidTr="00C35EEF">
        <w:trPr>
          <w:trHeight w:val="315"/>
        </w:trPr>
        <w:tc>
          <w:tcPr>
            <w:tcW w:w="4888" w:type="pct"/>
            <w:gridSpan w:val="7"/>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Cs w:val="24"/>
                <w:lang w:eastAsia="lt-LT"/>
              </w:rPr>
            </w:pPr>
          </w:p>
        </w:tc>
      </w:tr>
      <w:tr w:rsidR="000B3BE1" w:rsidTr="00C35EEF">
        <w:trPr>
          <w:trHeight w:val="315"/>
        </w:trPr>
        <w:tc>
          <w:tcPr>
            <w:tcW w:w="40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 w:rsidR="000B3BE1" w:rsidRDefault="000B3BE1" w:rsidP="000B3BE1">
      <w:pPr>
        <w:jc w:val="both"/>
      </w:pPr>
      <w:r>
        <w:rPr>
          <w:color w:val="000000"/>
        </w:rPr>
        <w:t>Deklaruojančios įmonės vadovas                            (Parašas)                                  (Vardas ir pavardė)</w:t>
      </w:r>
    </w:p>
    <w:p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rsidTr="00C35EEF">
        <w:trPr>
          <w:trHeight w:val="690"/>
        </w:trPr>
        <w:tc>
          <w:tcPr>
            <w:tcW w:w="816"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633" w:type="dxa"/>
            <w:gridSpan w:val="2"/>
            <w:tcBorders>
              <w:top w:val="nil"/>
              <w:left w:val="nil"/>
              <w:bottom w:val="nil"/>
              <w:right w:val="nil"/>
            </w:tcBorders>
            <w:shd w:val="clear" w:color="auto" w:fill="auto"/>
            <w:hideMark/>
          </w:tcPr>
          <w:p w:rsidR="000B3BE1" w:rsidRDefault="000B3BE1" w:rsidP="00C35EEF">
            <w:pPr>
              <w:rPr>
                <w:color w:val="000000"/>
                <w:szCs w:val="24"/>
                <w:lang w:eastAsia="lt-LT"/>
              </w:rPr>
            </w:pPr>
          </w:p>
          <w:p w:rsidR="000B3BE1" w:rsidRDefault="000B3BE1" w:rsidP="00C35EEF">
            <w:pPr>
              <w:ind w:left="1123"/>
              <w:rPr>
                <w:color w:val="000000"/>
                <w:szCs w:val="24"/>
                <w:lang w:eastAsia="lt-LT"/>
              </w:rPr>
            </w:pPr>
            <w:r>
              <w:rPr>
                <w:color w:val="000000"/>
                <w:szCs w:val="24"/>
                <w:lang w:eastAsia="lt-LT"/>
              </w:rPr>
              <w:t>„Vienos įmonės“ deklaracijos pagal  komisijos reglamentą (ES) Nr. 1407/2013 priedas 5a</w:t>
            </w:r>
          </w:p>
        </w:tc>
      </w:tr>
      <w:tr w:rsidR="000B3BE1" w:rsidTr="00C35EEF">
        <w:trPr>
          <w:trHeight w:val="300"/>
        </w:trPr>
        <w:tc>
          <w:tcPr>
            <w:tcW w:w="816"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450"/>
        </w:trPr>
        <w:tc>
          <w:tcPr>
            <w:tcW w:w="8789" w:type="dxa"/>
            <w:gridSpan w:val="4"/>
            <w:tcBorders>
              <w:top w:val="nil"/>
              <w:left w:val="nil"/>
              <w:bottom w:val="nil"/>
              <w:right w:val="nil"/>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rsidTr="00C35EEF">
        <w:trPr>
          <w:trHeight w:val="300"/>
        </w:trPr>
        <w:tc>
          <w:tcPr>
            <w:tcW w:w="816" w:type="dxa"/>
            <w:tcBorders>
              <w:top w:val="nil"/>
              <w:left w:val="nil"/>
              <w:bottom w:val="nil"/>
              <w:right w:val="nil"/>
            </w:tcBorders>
            <w:shd w:val="clear" w:color="auto" w:fill="auto"/>
            <w:noWrap/>
            <w:vAlign w:val="bottom"/>
            <w:hideMark/>
          </w:tcPr>
          <w:p w:rsidR="000B3BE1" w:rsidRDefault="000B3BE1" w:rsidP="00C35EEF">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Įmonės kodas</w:t>
            </w: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C35EEF">
            <w:pPr>
              <w:ind w:firstLine="53"/>
              <w:rPr>
                <w:rFonts w:ascii="Calibri" w:hAnsi="Calibri"/>
                <w:color w:val="000000"/>
                <w:lang w:eastAsia="lt-LT"/>
              </w:rPr>
            </w:pPr>
          </w:p>
        </w:tc>
      </w:tr>
      <w:tr w:rsidR="000B3BE1" w:rsidTr="00C35EEF">
        <w:trPr>
          <w:trHeight w:val="300"/>
        </w:trPr>
        <w:tc>
          <w:tcPr>
            <w:tcW w:w="816" w:type="dxa"/>
            <w:tcBorders>
              <w:top w:val="nil"/>
              <w:left w:val="nil"/>
              <w:bottom w:val="nil"/>
              <w:right w:val="nil"/>
            </w:tcBorders>
            <w:shd w:val="clear" w:color="auto" w:fill="auto"/>
            <w:noWrap/>
            <w:vAlign w:val="bottom"/>
            <w:hideMark/>
          </w:tcPr>
          <w:p w:rsidR="000B3BE1" w:rsidRDefault="000B3BE1" w:rsidP="00C35EEF">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735"/>
        </w:trPr>
        <w:tc>
          <w:tcPr>
            <w:tcW w:w="8789" w:type="dxa"/>
            <w:gridSpan w:val="4"/>
            <w:tcBorders>
              <w:top w:val="nil"/>
              <w:left w:val="nil"/>
              <w:bottom w:val="nil"/>
              <w:right w:val="nil"/>
            </w:tcBorders>
            <w:shd w:val="clear" w:color="000000" w:fill="FFFFFF"/>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trHeight w:val="195"/>
        </w:trPr>
        <w:tc>
          <w:tcPr>
            <w:tcW w:w="81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15"/>
        </w:trPr>
        <w:tc>
          <w:tcPr>
            <w:tcW w:w="8789" w:type="dxa"/>
            <w:gridSpan w:val="4"/>
            <w:tcBorders>
              <w:top w:val="nil"/>
              <w:left w:val="nil"/>
              <w:bottom w:val="nil"/>
              <w:right w:val="nil"/>
            </w:tcBorders>
            <w:shd w:val="clear" w:color="auto" w:fill="auto"/>
            <w:noWrap/>
            <w:vAlign w:val="bottom"/>
            <w:hideMark/>
          </w:tcPr>
          <w:p w:rsidR="000B3BE1" w:rsidRDefault="000B3BE1" w:rsidP="00C35EEF">
            <w:pPr>
              <w:rPr>
                <w:szCs w:val="24"/>
                <w:lang w:eastAsia="lt-LT"/>
              </w:rPr>
            </w:pPr>
          </w:p>
          <w:p w:rsidR="000B3BE1" w:rsidRDefault="000B3BE1" w:rsidP="00C35EEF">
            <w:pPr>
              <w:rPr>
                <w:szCs w:val="24"/>
                <w:lang w:eastAsia="lt-LT"/>
              </w:rPr>
            </w:pPr>
          </w:p>
        </w:tc>
      </w:tr>
      <w:tr w:rsidR="000B3BE1" w:rsidTr="00C35EEF">
        <w:trPr>
          <w:trHeight w:val="210"/>
        </w:trPr>
        <w:tc>
          <w:tcPr>
            <w:tcW w:w="816"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 w:rsidR="000B3BE1" w:rsidRDefault="000B3BE1" w:rsidP="000B3BE1"/>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rsidTr="00C35EEF">
        <w:trPr>
          <w:trHeight w:val="705"/>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5896" w:type="dxa"/>
            <w:gridSpan w:val="3"/>
            <w:tcBorders>
              <w:top w:val="nil"/>
              <w:left w:val="nil"/>
              <w:bottom w:val="nil"/>
              <w:right w:val="nil"/>
            </w:tcBorders>
            <w:shd w:val="clear" w:color="auto" w:fill="auto"/>
            <w:hideMark/>
          </w:tcPr>
          <w:p w:rsidR="000B3BE1" w:rsidRDefault="000B3BE1" w:rsidP="00C35EEF">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rsidTr="00C35EEF">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r>
      <w:tr w:rsidR="000B3BE1" w:rsidTr="00C35EEF">
        <w:trPr>
          <w:trHeight w:val="720"/>
          <w:jc w:val="center"/>
        </w:trPr>
        <w:tc>
          <w:tcPr>
            <w:tcW w:w="9724" w:type="dxa"/>
            <w:gridSpan w:val="5"/>
            <w:tcBorders>
              <w:top w:val="nil"/>
              <w:left w:val="nil"/>
              <w:bottom w:val="nil"/>
              <w:right w:val="nil"/>
            </w:tcBorders>
            <w:shd w:val="clear" w:color="auto" w:fill="auto"/>
            <w:vAlign w:val="center"/>
            <w:hideMark/>
          </w:tcPr>
          <w:p w:rsidR="000B3BE1" w:rsidRDefault="000B3BE1" w:rsidP="00C35EEF">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rsidTr="00C35EEF">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r>
      <w:tr w:rsidR="000B3BE1" w:rsidTr="00C35EE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Įmonių kodai</w:t>
            </w: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left="1667" w:firstLine="62"/>
              <w:rPr>
                <w:color w:val="000000"/>
                <w:szCs w:val="24"/>
                <w:lang w:eastAsia="lt-LT"/>
              </w:rPr>
            </w:pPr>
          </w:p>
        </w:tc>
      </w:tr>
      <w:tr w:rsidR="000B3BE1"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r>
      <w:tr w:rsidR="000B3BE1" w:rsidTr="00C35EE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r>
      <w:tr w:rsidR="000B3BE1" w:rsidTr="00C35EE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C35EEF">
            <w:pPr>
              <w:ind w:left="-108" w:firstLine="108"/>
              <w:jc w:val="center"/>
              <w:rPr>
                <w:color w:val="000000"/>
                <w:lang w:eastAsia="lt-LT"/>
              </w:rPr>
            </w:pPr>
          </w:p>
          <w:p w:rsidR="000B3BE1" w:rsidRDefault="000B3BE1" w:rsidP="00C35EEF">
            <w:pPr>
              <w:ind w:left="-108" w:firstLine="108"/>
              <w:jc w:val="center"/>
              <w:rPr>
                <w:color w:val="000000"/>
                <w:lang w:eastAsia="lt-LT"/>
              </w:rPr>
            </w:pPr>
          </w:p>
          <w:p w:rsidR="000B3BE1" w:rsidRDefault="000B3BE1" w:rsidP="00C35EEF">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rsidR="000B3BE1" w:rsidRDefault="000B3BE1" w:rsidP="00C35EEF">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C35EEF">
            <w:pPr>
              <w:ind w:left="1667"/>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rsidTr="00C35EEF">
        <w:trPr>
          <w:trHeight w:val="930"/>
        </w:trPr>
        <w:tc>
          <w:tcPr>
            <w:tcW w:w="580"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3891" w:type="dxa"/>
            <w:gridSpan w:val="2"/>
            <w:tcBorders>
              <w:top w:val="nil"/>
              <w:left w:val="nil"/>
              <w:bottom w:val="nil"/>
              <w:right w:val="nil"/>
            </w:tcBorders>
            <w:shd w:val="clear" w:color="auto" w:fill="auto"/>
            <w:vAlign w:val="bottom"/>
            <w:hideMark/>
          </w:tcPr>
          <w:p w:rsidR="000B3BE1" w:rsidRDefault="000B3BE1" w:rsidP="00C35EEF">
            <w:pPr>
              <w:ind w:left="97"/>
              <w:rPr>
                <w:color w:val="000000"/>
                <w:szCs w:val="24"/>
                <w:lang w:eastAsia="lt-LT"/>
              </w:rPr>
            </w:pPr>
            <w:r>
              <w:rPr>
                <w:color w:val="000000"/>
                <w:szCs w:val="24"/>
                <w:lang w:eastAsia="lt-LT"/>
              </w:rPr>
              <w:t>„Vienos įmonės“ deklaracijos pagal  komisijos reglamentą (ES) Nr. 1407/2013 priedas 5c</w:t>
            </w:r>
          </w:p>
        </w:tc>
      </w:tr>
      <w:tr w:rsidR="000B3BE1" w:rsidTr="00C35EEF">
        <w:trPr>
          <w:trHeight w:val="300"/>
        </w:trPr>
        <w:tc>
          <w:tcPr>
            <w:tcW w:w="58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690"/>
        </w:trPr>
        <w:tc>
          <w:tcPr>
            <w:tcW w:w="8931" w:type="dxa"/>
            <w:gridSpan w:val="5"/>
            <w:tcBorders>
              <w:top w:val="nil"/>
              <w:left w:val="nil"/>
              <w:bottom w:val="nil"/>
              <w:right w:val="nil"/>
            </w:tcBorders>
            <w:shd w:val="clear" w:color="auto" w:fill="auto"/>
            <w:vAlign w:val="bottom"/>
            <w:hideMark/>
          </w:tcPr>
          <w:p w:rsidR="000B3BE1" w:rsidRDefault="000B3BE1" w:rsidP="00C35EEF">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rsidTr="00C35EEF">
        <w:trPr>
          <w:trHeight w:val="312"/>
        </w:trPr>
        <w:tc>
          <w:tcPr>
            <w:tcW w:w="580" w:type="dxa"/>
            <w:tcBorders>
              <w:top w:val="nil"/>
              <w:left w:val="nil"/>
              <w:bottom w:val="nil"/>
              <w:right w:val="nil"/>
            </w:tcBorders>
            <w:shd w:val="clear" w:color="auto" w:fill="auto"/>
            <w:noWrap/>
            <w:vAlign w:val="bottom"/>
            <w:hideMark/>
          </w:tcPr>
          <w:p w:rsidR="000B3BE1" w:rsidRDefault="000B3BE1" w:rsidP="00C35EEF">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kodai / fizinių asmenų asmens kodai</w:t>
            </w: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825"/>
        </w:trPr>
        <w:tc>
          <w:tcPr>
            <w:tcW w:w="8931" w:type="dxa"/>
            <w:gridSpan w:val="5"/>
            <w:tcBorders>
              <w:top w:val="nil"/>
              <w:left w:val="nil"/>
              <w:bottom w:val="nil"/>
              <w:right w:val="nil"/>
            </w:tcBorders>
            <w:shd w:val="clear" w:color="000000" w:fill="FFFFFF"/>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trHeight w:val="1050"/>
        </w:trPr>
        <w:tc>
          <w:tcPr>
            <w:tcW w:w="8931" w:type="dxa"/>
            <w:gridSpan w:val="5"/>
            <w:tcBorders>
              <w:top w:val="nil"/>
              <w:left w:val="nil"/>
              <w:bottom w:val="nil"/>
              <w:right w:val="nil"/>
            </w:tcBorders>
            <w:shd w:val="clear" w:color="auto" w:fill="auto"/>
            <w:vAlign w:val="bottom"/>
            <w:hideMark/>
          </w:tcPr>
          <w:p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rsidTr="00C35EEF">
        <w:trPr>
          <w:trHeight w:val="180"/>
        </w:trPr>
        <w:tc>
          <w:tcPr>
            <w:tcW w:w="580" w:type="dxa"/>
            <w:tcBorders>
              <w:top w:val="nil"/>
              <w:left w:val="nil"/>
              <w:bottom w:val="nil"/>
              <w:right w:val="nil"/>
            </w:tcBorders>
            <w:shd w:val="clear" w:color="auto" w:fill="auto"/>
            <w:noWrap/>
            <w:vAlign w:val="bottom"/>
            <w:hideMark/>
          </w:tcPr>
          <w:p w:rsidR="000B3BE1" w:rsidRDefault="000B3BE1" w:rsidP="00C35EEF">
            <w:pPr>
              <w:rPr>
                <w:color w:val="000000"/>
                <w:sz w:val="20"/>
                <w:lang w:eastAsia="lt-LT"/>
              </w:rPr>
            </w:pPr>
          </w:p>
        </w:tc>
        <w:tc>
          <w:tcPr>
            <w:tcW w:w="2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rsidTr="00C35EEF">
        <w:trPr>
          <w:trHeight w:val="1020"/>
        </w:trPr>
        <w:tc>
          <w:tcPr>
            <w:tcW w:w="600"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832" w:type="dxa"/>
            <w:gridSpan w:val="2"/>
            <w:tcBorders>
              <w:top w:val="nil"/>
              <w:left w:val="nil"/>
              <w:bottom w:val="nil"/>
              <w:right w:val="nil"/>
            </w:tcBorders>
            <w:shd w:val="clear" w:color="auto" w:fill="auto"/>
            <w:vAlign w:val="center"/>
            <w:hideMark/>
          </w:tcPr>
          <w:p w:rsidR="000B3BE1" w:rsidRDefault="000B3BE1" w:rsidP="00C35EEF">
            <w:pPr>
              <w:rPr>
                <w:color w:val="000000"/>
                <w:szCs w:val="24"/>
                <w:lang w:eastAsia="lt-LT"/>
              </w:rPr>
            </w:pPr>
            <w:r>
              <w:rPr>
                <w:color w:val="000000"/>
                <w:szCs w:val="24"/>
                <w:lang w:eastAsia="lt-LT"/>
              </w:rPr>
              <w:t>„Vienos įmonės“ deklaracijos pagal  komisijos reglamentą (ES) Nr. 1407/2013 priedas 5d</w:t>
            </w:r>
          </w:p>
        </w:tc>
      </w:tr>
      <w:tr w:rsidR="000B3BE1" w:rsidTr="00C35EEF">
        <w:trPr>
          <w:trHeight w:val="285"/>
        </w:trPr>
        <w:tc>
          <w:tcPr>
            <w:tcW w:w="60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78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2052"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trHeight w:val="960"/>
        </w:trPr>
        <w:tc>
          <w:tcPr>
            <w:tcW w:w="9072" w:type="dxa"/>
            <w:gridSpan w:val="5"/>
            <w:tcBorders>
              <w:top w:val="nil"/>
              <w:left w:val="nil"/>
              <w:bottom w:val="nil"/>
              <w:right w:val="nil"/>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rsidTr="00C35EEF">
        <w:trPr>
          <w:trHeight w:val="315"/>
        </w:trPr>
        <w:tc>
          <w:tcPr>
            <w:tcW w:w="600" w:type="dxa"/>
            <w:tcBorders>
              <w:top w:val="nil"/>
              <w:left w:val="nil"/>
              <w:bottom w:val="nil"/>
              <w:right w:val="nil"/>
            </w:tcBorders>
            <w:shd w:val="clear" w:color="auto" w:fill="auto"/>
            <w:noWrap/>
            <w:vAlign w:val="bottom"/>
            <w:hideMark/>
          </w:tcPr>
          <w:p w:rsidR="000B3BE1" w:rsidRDefault="000B3BE1" w:rsidP="00C35EEF">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kodai</w:t>
            </w: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5"/>
        </w:trPr>
        <w:tc>
          <w:tcPr>
            <w:tcW w:w="60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630"/>
        </w:trPr>
        <w:tc>
          <w:tcPr>
            <w:tcW w:w="9072" w:type="dxa"/>
            <w:gridSpan w:val="5"/>
            <w:tcBorders>
              <w:top w:val="nil"/>
              <w:left w:val="nil"/>
              <w:bottom w:val="nil"/>
              <w:right w:val="nil"/>
            </w:tcBorders>
            <w:shd w:val="clear" w:color="000000" w:fill="FFFFFF"/>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rsidTr="00C35EEF">
        <w:trPr>
          <w:trHeight w:val="225"/>
        </w:trPr>
        <w:tc>
          <w:tcPr>
            <w:tcW w:w="6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0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rsidTr="00C35EEF">
        <w:trPr>
          <w:trHeight w:val="960"/>
        </w:trPr>
        <w:tc>
          <w:tcPr>
            <w:tcW w:w="530" w:type="dxa"/>
            <w:tcBorders>
              <w:top w:val="nil"/>
              <w:left w:val="nil"/>
              <w:bottom w:val="nil"/>
              <w:right w:val="nil"/>
            </w:tcBorders>
            <w:shd w:val="clear" w:color="auto" w:fill="auto"/>
            <w:vAlign w:val="bottom"/>
            <w:hideMark/>
          </w:tcPr>
          <w:p w:rsidR="000B3BE1" w:rsidRDefault="000B3BE1" w:rsidP="00C35EEF">
            <w:pPr>
              <w:rPr>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076" w:type="dxa"/>
            <w:gridSpan w:val="2"/>
            <w:tcBorders>
              <w:top w:val="nil"/>
              <w:left w:val="nil"/>
              <w:bottom w:val="nil"/>
              <w:right w:val="nil"/>
            </w:tcBorders>
            <w:shd w:val="clear" w:color="auto" w:fill="auto"/>
            <w:vAlign w:val="bottom"/>
            <w:hideMark/>
          </w:tcPr>
          <w:p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5e</w:t>
            </w:r>
          </w:p>
        </w:tc>
      </w:tr>
      <w:tr w:rsidR="000B3BE1" w:rsidTr="00C35EEF">
        <w:trPr>
          <w:trHeight w:val="312"/>
        </w:trPr>
        <w:tc>
          <w:tcPr>
            <w:tcW w:w="53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2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trHeight w:val="825"/>
        </w:trPr>
        <w:tc>
          <w:tcPr>
            <w:tcW w:w="9030" w:type="dxa"/>
            <w:gridSpan w:val="5"/>
            <w:tcBorders>
              <w:top w:val="nil"/>
              <w:left w:val="nil"/>
              <w:bottom w:val="nil"/>
              <w:right w:val="nil"/>
            </w:tcBorders>
            <w:shd w:val="clear" w:color="auto" w:fill="auto"/>
            <w:vAlign w:val="center"/>
            <w:hideMark/>
          </w:tcPr>
          <w:p w:rsidR="000B3BE1" w:rsidRDefault="000B3BE1" w:rsidP="00C35EEF">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rsidTr="00C35EEF">
        <w:trPr>
          <w:trHeight w:val="312"/>
        </w:trPr>
        <w:tc>
          <w:tcPr>
            <w:tcW w:w="530" w:type="dxa"/>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Lemiamos įtakos pobūdis (suteiktų teisių apibūdinimas)</w:t>
            </w: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3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600"/>
        </w:trPr>
        <w:tc>
          <w:tcPr>
            <w:tcW w:w="9030" w:type="dxa"/>
            <w:gridSpan w:val="5"/>
            <w:tcBorders>
              <w:top w:val="nil"/>
              <w:left w:val="nil"/>
              <w:bottom w:val="nil"/>
              <w:right w:val="nil"/>
            </w:tcBorders>
            <w:shd w:val="clear" w:color="auto" w:fill="auto"/>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trHeight w:val="1065"/>
        </w:trPr>
        <w:tc>
          <w:tcPr>
            <w:tcW w:w="9030" w:type="dxa"/>
            <w:gridSpan w:val="5"/>
            <w:tcBorders>
              <w:top w:val="nil"/>
              <w:left w:val="nil"/>
              <w:bottom w:val="nil"/>
              <w:right w:val="nil"/>
            </w:tcBorders>
            <w:shd w:val="clear" w:color="auto" w:fill="auto"/>
            <w:vAlign w:val="bottom"/>
            <w:hideMark/>
          </w:tcPr>
          <w:p w:rsidR="000B3BE1" w:rsidRDefault="000B3BE1" w:rsidP="00C35EEF">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rsidTr="00C35EEF">
        <w:trPr>
          <w:trHeight w:val="180"/>
        </w:trPr>
        <w:tc>
          <w:tcPr>
            <w:tcW w:w="530" w:type="dxa"/>
            <w:tcBorders>
              <w:top w:val="nil"/>
              <w:left w:val="nil"/>
              <w:bottom w:val="nil"/>
              <w:right w:val="nil"/>
            </w:tcBorders>
            <w:shd w:val="clear" w:color="auto" w:fill="auto"/>
            <w:noWrap/>
            <w:vAlign w:val="bottom"/>
            <w:hideMark/>
          </w:tcPr>
          <w:p w:rsidR="000B3BE1" w:rsidRDefault="000B3BE1" w:rsidP="00C35EEF">
            <w:pPr>
              <w:rPr>
                <w:color w:val="000000"/>
                <w:sz w:val="20"/>
                <w:lang w:eastAsia="lt-LT"/>
              </w:rPr>
            </w:pPr>
          </w:p>
        </w:tc>
        <w:tc>
          <w:tcPr>
            <w:tcW w:w="20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rsidTr="00C35EEF">
        <w:trPr>
          <w:trHeight w:val="705"/>
        </w:trPr>
        <w:tc>
          <w:tcPr>
            <w:tcW w:w="562"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880" w:type="dxa"/>
            <w:gridSpan w:val="2"/>
            <w:tcBorders>
              <w:top w:val="nil"/>
              <w:left w:val="nil"/>
              <w:bottom w:val="nil"/>
              <w:right w:val="nil"/>
            </w:tcBorders>
            <w:shd w:val="clear" w:color="auto" w:fill="auto"/>
            <w:vAlign w:val="center"/>
            <w:hideMark/>
          </w:tcPr>
          <w:p w:rsidR="000B3BE1" w:rsidRDefault="000B3BE1" w:rsidP="00C35EEF">
            <w:pPr>
              <w:ind w:left="-113"/>
              <w:rPr>
                <w:color w:val="000000"/>
                <w:szCs w:val="24"/>
                <w:lang w:eastAsia="lt-LT"/>
              </w:rPr>
            </w:pPr>
            <w:r>
              <w:rPr>
                <w:color w:val="000000"/>
                <w:szCs w:val="24"/>
                <w:lang w:eastAsia="lt-LT"/>
              </w:rPr>
              <w:t>„Vienos įmonės“ deklaracijos pagal  komisijos reglamentą (ES) Nr. 1407/2013 priedas 5f</w:t>
            </w:r>
          </w:p>
        </w:tc>
      </w:tr>
      <w:tr w:rsidR="000B3BE1" w:rsidTr="00C35EEF">
        <w:trPr>
          <w:trHeight w:val="312"/>
        </w:trPr>
        <w:tc>
          <w:tcPr>
            <w:tcW w:w="562"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22"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trHeight w:val="1425"/>
        </w:trPr>
        <w:tc>
          <w:tcPr>
            <w:tcW w:w="9414" w:type="dxa"/>
            <w:gridSpan w:val="4"/>
            <w:tcBorders>
              <w:top w:val="nil"/>
              <w:left w:val="nil"/>
              <w:bottom w:val="nil"/>
              <w:right w:val="nil"/>
            </w:tcBorders>
            <w:shd w:val="clear" w:color="auto" w:fill="auto"/>
            <w:vAlign w:val="center"/>
            <w:hideMark/>
          </w:tcPr>
          <w:p w:rsidR="000B3BE1" w:rsidRDefault="000B3BE1" w:rsidP="00C35EEF">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rsidTr="00C35EEF">
        <w:trPr>
          <w:trHeight w:val="312"/>
        </w:trPr>
        <w:tc>
          <w:tcPr>
            <w:tcW w:w="562" w:type="dxa"/>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Sutartys</w:t>
            </w: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62"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840"/>
        </w:trPr>
        <w:tc>
          <w:tcPr>
            <w:tcW w:w="9414" w:type="dxa"/>
            <w:gridSpan w:val="4"/>
            <w:tcBorders>
              <w:top w:val="nil"/>
              <w:left w:val="nil"/>
              <w:bottom w:val="nil"/>
              <w:right w:val="nil"/>
            </w:tcBorders>
            <w:shd w:val="clear" w:color="auto" w:fill="auto"/>
            <w:vAlign w:val="center"/>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trHeight w:val="165"/>
        </w:trPr>
        <w:tc>
          <w:tcPr>
            <w:tcW w:w="56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97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rsidTr="00C35EEF">
        <w:trPr>
          <w:trHeight w:val="765"/>
        </w:trPr>
        <w:tc>
          <w:tcPr>
            <w:tcW w:w="580"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827" w:type="dxa"/>
            <w:gridSpan w:val="2"/>
            <w:tcBorders>
              <w:top w:val="nil"/>
              <w:left w:val="nil"/>
              <w:bottom w:val="nil"/>
              <w:right w:val="nil"/>
            </w:tcBorders>
            <w:shd w:val="clear" w:color="auto" w:fill="auto"/>
            <w:vAlign w:val="center"/>
            <w:hideMark/>
          </w:tcPr>
          <w:p w:rsidR="000B3BE1" w:rsidRDefault="000B3BE1" w:rsidP="00C35EEF">
            <w:pPr>
              <w:ind w:left="176"/>
              <w:rPr>
                <w:color w:val="000000"/>
                <w:szCs w:val="24"/>
                <w:lang w:eastAsia="lt-LT"/>
              </w:rPr>
            </w:pPr>
            <w:r>
              <w:rPr>
                <w:color w:val="000000"/>
                <w:szCs w:val="24"/>
                <w:lang w:eastAsia="lt-LT"/>
              </w:rPr>
              <w:t>„Vienos įmonės“ deklaracijos pagal  komisijos reglamentą (ES) Nr. 1407/2013 priedas 5g</w:t>
            </w:r>
          </w:p>
        </w:tc>
      </w:tr>
      <w:tr w:rsidR="000B3BE1" w:rsidTr="00C35EEF">
        <w:trPr>
          <w:trHeight w:val="312"/>
        </w:trPr>
        <w:tc>
          <w:tcPr>
            <w:tcW w:w="58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67"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trHeight w:val="810"/>
        </w:trPr>
        <w:tc>
          <w:tcPr>
            <w:tcW w:w="9072" w:type="dxa"/>
            <w:gridSpan w:val="5"/>
            <w:tcBorders>
              <w:top w:val="nil"/>
              <w:left w:val="nil"/>
              <w:bottom w:val="nil"/>
              <w:right w:val="nil"/>
            </w:tcBorders>
            <w:shd w:val="clear" w:color="auto" w:fill="auto"/>
            <w:vAlign w:val="center"/>
            <w:hideMark/>
          </w:tcPr>
          <w:p w:rsidR="000B3BE1" w:rsidRDefault="000B3BE1" w:rsidP="00C35EEF">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rsidTr="00C35EEF">
        <w:trPr>
          <w:trHeight w:val="312"/>
        </w:trPr>
        <w:tc>
          <w:tcPr>
            <w:tcW w:w="580" w:type="dxa"/>
            <w:tcBorders>
              <w:top w:val="nil"/>
              <w:left w:val="nil"/>
              <w:bottom w:val="nil"/>
              <w:right w:val="nil"/>
            </w:tcBorders>
            <w:shd w:val="clear" w:color="auto" w:fill="auto"/>
            <w:noWrap/>
            <w:vAlign w:val="bottom"/>
            <w:hideMark/>
          </w:tcPr>
          <w:p w:rsidR="000B3BE1" w:rsidRDefault="000B3BE1" w:rsidP="00C35EEF">
            <w:pPr>
              <w:jc w:val="center"/>
              <w:rPr>
                <w:b/>
                <w:bCs/>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Sutartys</w:t>
            </w: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80"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795"/>
        </w:trPr>
        <w:tc>
          <w:tcPr>
            <w:tcW w:w="9072" w:type="dxa"/>
            <w:gridSpan w:val="5"/>
            <w:tcBorders>
              <w:top w:val="nil"/>
              <w:left w:val="nil"/>
              <w:bottom w:val="nil"/>
              <w:right w:val="nil"/>
            </w:tcBorders>
            <w:shd w:val="clear" w:color="auto" w:fill="auto"/>
            <w:vAlign w:val="bottom"/>
            <w:hideMark/>
          </w:tcPr>
          <w:p w:rsidR="000B3BE1" w:rsidRDefault="000B3BE1" w:rsidP="00C35EEF">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C35EEF">
        <w:trPr>
          <w:trHeight w:val="165"/>
        </w:trPr>
        <w:tc>
          <w:tcPr>
            <w:tcW w:w="5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rsidTr="00C35EEF">
        <w:trPr>
          <w:trHeight w:val="720"/>
        </w:trPr>
        <w:tc>
          <w:tcPr>
            <w:tcW w:w="556" w:type="dxa"/>
            <w:tcBorders>
              <w:top w:val="nil"/>
              <w:left w:val="nil"/>
              <w:bottom w:val="nil"/>
              <w:right w:val="nil"/>
            </w:tcBorders>
            <w:shd w:val="clear" w:color="auto" w:fill="auto"/>
            <w:noWrap/>
            <w:vAlign w:val="bottom"/>
            <w:hideMark/>
          </w:tcPr>
          <w:p w:rsidR="000B3BE1" w:rsidRDefault="000B3BE1" w:rsidP="00C35EEF">
            <w:pPr>
              <w:rPr>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3689" w:type="dxa"/>
            <w:gridSpan w:val="3"/>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3402" w:type="dxa"/>
            <w:gridSpan w:val="3"/>
            <w:tcBorders>
              <w:top w:val="nil"/>
              <w:left w:val="nil"/>
              <w:bottom w:val="nil"/>
              <w:right w:val="nil"/>
            </w:tcBorders>
            <w:shd w:val="clear" w:color="auto" w:fill="auto"/>
            <w:vAlign w:val="center"/>
            <w:hideMark/>
          </w:tcPr>
          <w:p w:rsidR="000B3BE1" w:rsidRDefault="000B3BE1" w:rsidP="00C35EEF">
            <w:pPr>
              <w:ind w:left="-108"/>
              <w:rPr>
                <w:color w:val="000000"/>
                <w:szCs w:val="24"/>
                <w:lang w:eastAsia="lt-LT"/>
              </w:rPr>
            </w:pPr>
            <w:r>
              <w:rPr>
                <w:color w:val="000000"/>
                <w:szCs w:val="24"/>
                <w:lang w:eastAsia="lt-LT"/>
              </w:rPr>
              <w:t>„Vienos įmonės“ deklaracijos pagal  komisijos reglamentą (ES) Nr. 1407/2013 priedas 5h</w:t>
            </w:r>
          </w:p>
        </w:tc>
      </w:tr>
      <w:tr w:rsidR="000B3BE1" w:rsidTr="00C35EEF">
        <w:trPr>
          <w:trHeight w:val="180"/>
        </w:trPr>
        <w:tc>
          <w:tcPr>
            <w:tcW w:w="556" w:type="dxa"/>
            <w:tcBorders>
              <w:top w:val="nil"/>
              <w:left w:val="nil"/>
              <w:bottom w:val="nil"/>
              <w:right w:val="nil"/>
            </w:tcBorders>
            <w:shd w:val="clear" w:color="auto" w:fill="auto"/>
            <w:noWrap/>
            <w:vAlign w:val="bottom"/>
            <w:hideMark/>
          </w:tcPr>
          <w:p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1305"/>
        </w:trPr>
        <w:tc>
          <w:tcPr>
            <w:tcW w:w="8931" w:type="dxa"/>
            <w:gridSpan w:val="8"/>
            <w:tcBorders>
              <w:top w:val="nil"/>
              <w:left w:val="nil"/>
              <w:bottom w:val="nil"/>
              <w:right w:val="nil"/>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rsidTr="00C35EEF">
        <w:trPr>
          <w:trHeight w:val="180"/>
        </w:trPr>
        <w:tc>
          <w:tcPr>
            <w:tcW w:w="556" w:type="dxa"/>
            <w:tcBorders>
              <w:top w:val="nil"/>
              <w:left w:val="nil"/>
              <w:bottom w:val="nil"/>
              <w:right w:val="nil"/>
            </w:tcBorders>
            <w:shd w:val="clear" w:color="auto" w:fill="auto"/>
            <w:noWrap/>
            <w:vAlign w:val="bottom"/>
            <w:hideMark/>
          </w:tcPr>
          <w:p w:rsidR="000B3BE1" w:rsidRDefault="000B3BE1" w:rsidP="00C35EEF">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Veiklos pobūdis su kodu</w:t>
            </w:r>
          </w:p>
        </w:tc>
      </w:tr>
      <w:tr w:rsidR="000B3BE1" w:rsidTr="00C35EE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62"/>
              <w:rPr>
                <w:color w:val="000000"/>
                <w:szCs w:val="24"/>
                <w:lang w:eastAsia="lt-LT"/>
              </w:rPr>
            </w:pPr>
          </w:p>
        </w:tc>
      </w:tr>
      <w:tr w:rsidR="000B3BE1" w:rsidTr="00C35EEF">
        <w:trPr>
          <w:trHeight w:val="195"/>
        </w:trPr>
        <w:tc>
          <w:tcPr>
            <w:tcW w:w="556" w:type="dxa"/>
            <w:tcBorders>
              <w:top w:val="nil"/>
              <w:left w:val="nil"/>
              <w:bottom w:val="nil"/>
              <w:right w:val="nil"/>
            </w:tcBorders>
            <w:shd w:val="clear" w:color="auto" w:fill="auto"/>
            <w:vAlign w:val="center"/>
            <w:hideMark/>
          </w:tcPr>
          <w:p w:rsidR="000B3BE1" w:rsidRDefault="000B3BE1" w:rsidP="00C35EEF">
            <w:pPr>
              <w:rPr>
                <w:color w:val="000000"/>
                <w:szCs w:val="24"/>
                <w:lang w:eastAsia="lt-LT"/>
              </w:rPr>
            </w:pPr>
          </w:p>
        </w:tc>
        <w:tc>
          <w:tcPr>
            <w:tcW w:w="1284" w:type="dxa"/>
            <w:tcBorders>
              <w:top w:val="nil"/>
              <w:left w:val="nil"/>
              <w:bottom w:val="nil"/>
              <w:right w:val="nil"/>
            </w:tcBorders>
            <w:shd w:val="clear" w:color="auto" w:fill="auto"/>
            <w:vAlign w:val="center"/>
            <w:hideMark/>
          </w:tcPr>
          <w:p w:rsidR="000B3BE1" w:rsidRDefault="000B3BE1" w:rsidP="00C35EEF">
            <w:pPr>
              <w:rPr>
                <w:sz w:val="20"/>
                <w:lang w:eastAsia="lt-LT"/>
              </w:rPr>
            </w:pPr>
          </w:p>
        </w:tc>
        <w:tc>
          <w:tcPr>
            <w:tcW w:w="1279" w:type="dxa"/>
            <w:tcBorders>
              <w:top w:val="nil"/>
              <w:left w:val="nil"/>
              <w:bottom w:val="nil"/>
              <w:right w:val="nil"/>
            </w:tcBorders>
            <w:shd w:val="clear" w:color="auto" w:fill="auto"/>
            <w:vAlign w:val="center"/>
            <w:hideMark/>
          </w:tcPr>
          <w:p w:rsidR="000B3BE1" w:rsidRDefault="000B3BE1" w:rsidP="00C35EEF">
            <w:pPr>
              <w:rPr>
                <w:sz w:val="20"/>
                <w:lang w:eastAsia="lt-LT"/>
              </w:rPr>
            </w:pPr>
          </w:p>
        </w:tc>
        <w:tc>
          <w:tcPr>
            <w:tcW w:w="1559" w:type="dxa"/>
            <w:tcBorders>
              <w:top w:val="nil"/>
              <w:left w:val="nil"/>
              <w:bottom w:val="nil"/>
              <w:right w:val="nil"/>
            </w:tcBorders>
            <w:shd w:val="clear" w:color="auto" w:fill="auto"/>
            <w:vAlign w:val="center"/>
            <w:hideMark/>
          </w:tcPr>
          <w:p w:rsidR="000B3BE1" w:rsidRDefault="000B3BE1" w:rsidP="00C35EEF">
            <w:pPr>
              <w:rPr>
                <w:sz w:val="20"/>
                <w:lang w:eastAsia="lt-LT"/>
              </w:rPr>
            </w:pPr>
          </w:p>
        </w:tc>
        <w:tc>
          <w:tcPr>
            <w:tcW w:w="1559" w:type="dxa"/>
            <w:gridSpan w:val="2"/>
            <w:tcBorders>
              <w:top w:val="nil"/>
              <w:left w:val="nil"/>
              <w:bottom w:val="nil"/>
              <w:right w:val="nil"/>
            </w:tcBorders>
            <w:shd w:val="clear" w:color="auto" w:fill="auto"/>
            <w:vAlign w:val="center"/>
            <w:hideMark/>
          </w:tcPr>
          <w:p w:rsidR="000B3BE1" w:rsidRDefault="000B3BE1" w:rsidP="00C35EEF">
            <w:pPr>
              <w:rPr>
                <w:sz w:val="20"/>
                <w:lang w:eastAsia="lt-LT"/>
              </w:rPr>
            </w:pPr>
          </w:p>
        </w:tc>
        <w:tc>
          <w:tcPr>
            <w:tcW w:w="1560" w:type="dxa"/>
            <w:tcBorders>
              <w:top w:val="nil"/>
              <w:left w:val="nil"/>
              <w:bottom w:val="nil"/>
              <w:right w:val="nil"/>
            </w:tcBorders>
            <w:shd w:val="clear" w:color="auto" w:fill="auto"/>
            <w:vAlign w:val="center"/>
            <w:hideMark/>
          </w:tcPr>
          <w:p w:rsidR="000B3BE1" w:rsidRDefault="000B3BE1" w:rsidP="00C35EEF">
            <w:pPr>
              <w:rPr>
                <w:sz w:val="20"/>
                <w:lang w:eastAsia="lt-LT"/>
              </w:rPr>
            </w:pPr>
          </w:p>
        </w:tc>
        <w:tc>
          <w:tcPr>
            <w:tcW w:w="1134" w:type="dxa"/>
            <w:tcBorders>
              <w:top w:val="nil"/>
              <w:left w:val="nil"/>
              <w:bottom w:val="nil"/>
              <w:right w:val="nil"/>
            </w:tcBorders>
            <w:shd w:val="clear" w:color="auto" w:fill="auto"/>
            <w:vAlign w:val="center"/>
            <w:hideMark/>
          </w:tcPr>
          <w:p w:rsidR="000B3BE1" w:rsidRDefault="000B3BE1" w:rsidP="00C35EEF">
            <w:pPr>
              <w:rPr>
                <w:sz w:val="20"/>
                <w:lang w:eastAsia="lt-LT"/>
              </w:rPr>
            </w:pPr>
          </w:p>
        </w:tc>
      </w:tr>
    </w:tbl>
    <w:p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rsidTr="00C35EEF">
        <w:trPr>
          <w:trHeight w:val="660"/>
        </w:trPr>
        <w:tc>
          <w:tcPr>
            <w:tcW w:w="1524" w:type="dxa"/>
            <w:tcBorders>
              <w:top w:val="nil"/>
              <w:left w:val="nil"/>
              <w:bottom w:val="nil"/>
              <w:right w:val="nil"/>
            </w:tcBorders>
            <w:shd w:val="clear" w:color="auto" w:fill="auto"/>
            <w:vAlign w:val="bottom"/>
            <w:hideMark/>
          </w:tcPr>
          <w:p w:rsidR="000B3BE1" w:rsidRDefault="000B3BE1" w:rsidP="00C35EEF">
            <w:pPr>
              <w:rPr>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2705" w:type="dxa"/>
            <w:gridSpan w:val="2"/>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4217" w:type="dxa"/>
            <w:gridSpan w:val="4"/>
            <w:tcBorders>
              <w:top w:val="nil"/>
              <w:left w:val="nil"/>
              <w:bottom w:val="nil"/>
              <w:right w:val="nil"/>
            </w:tcBorders>
            <w:shd w:val="clear" w:color="auto" w:fill="auto"/>
            <w:vAlign w:val="bottom"/>
            <w:hideMark/>
          </w:tcPr>
          <w:p w:rsidR="000B3BE1" w:rsidRDefault="000B3BE1" w:rsidP="00C35EEF">
            <w:pPr>
              <w:rPr>
                <w:color w:val="000000"/>
                <w:szCs w:val="24"/>
                <w:lang w:eastAsia="lt-LT"/>
              </w:rPr>
            </w:pPr>
            <w:r>
              <w:rPr>
                <w:color w:val="000000"/>
                <w:szCs w:val="24"/>
                <w:lang w:eastAsia="lt-LT"/>
              </w:rPr>
              <w:t>„Vienos įmonės“ deklaracijos pagal  komisijos reglamentą (ES) Nr. 1407/2013 priedas 6a</w:t>
            </w:r>
          </w:p>
        </w:tc>
      </w:tr>
      <w:tr w:rsidR="000B3BE1" w:rsidTr="00C35EEF">
        <w:trPr>
          <w:gridAfter w:val="1"/>
          <w:wAfter w:w="815" w:type="dxa"/>
          <w:trHeight w:val="345"/>
        </w:trPr>
        <w:tc>
          <w:tcPr>
            <w:tcW w:w="1524" w:type="dxa"/>
            <w:tcBorders>
              <w:top w:val="nil"/>
              <w:left w:val="nil"/>
              <w:bottom w:val="nil"/>
              <w:right w:val="nil"/>
            </w:tcBorders>
            <w:shd w:val="clear" w:color="auto" w:fill="auto"/>
            <w:vAlign w:val="bottom"/>
            <w:hideMark/>
          </w:tcPr>
          <w:p w:rsidR="000B3BE1" w:rsidRDefault="000B3BE1" w:rsidP="00C35EEF">
            <w:pPr>
              <w:rPr>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rsidTr="00C35EEF">
        <w:trPr>
          <w:gridAfter w:val="1"/>
          <w:wAfter w:w="815" w:type="dxa"/>
          <w:trHeight w:val="270"/>
        </w:trPr>
        <w:tc>
          <w:tcPr>
            <w:tcW w:w="1524" w:type="dxa"/>
            <w:tcBorders>
              <w:top w:val="nil"/>
              <w:left w:val="nil"/>
              <w:bottom w:val="nil"/>
              <w:right w:val="nil"/>
            </w:tcBorders>
            <w:shd w:val="clear" w:color="auto" w:fill="auto"/>
            <w:vAlign w:val="bottom"/>
            <w:hideMark/>
          </w:tcPr>
          <w:p w:rsidR="000B3BE1" w:rsidRDefault="000B3BE1" w:rsidP="00C35EEF">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rsidTr="00C35EE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0B3BE1" w:rsidRDefault="000B3BE1" w:rsidP="00C35EEF">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Kokiai veiklai ji buvo panaudota**</w:t>
            </w: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rsidR="000B3BE1" w:rsidRDefault="000B3BE1" w:rsidP="00C35EEF">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0B3BE1" w:rsidRDefault="000B3BE1" w:rsidP="00C35EEF">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0B3BE1" w:rsidRDefault="000B3BE1" w:rsidP="00C35EEF">
            <w:pPr>
              <w:ind w:firstLine="53"/>
              <w:rPr>
                <w:color w:val="000000"/>
                <w:sz w:val="20"/>
                <w:lang w:eastAsia="lt-LT"/>
              </w:rPr>
            </w:pPr>
          </w:p>
        </w:tc>
      </w:tr>
      <w:tr w:rsidR="000B3BE1" w:rsidTr="00C35EEF">
        <w:trPr>
          <w:gridAfter w:val="1"/>
          <w:wAfter w:w="815" w:type="dxa"/>
          <w:trHeight w:val="255"/>
        </w:trPr>
        <w:tc>
          <w:tcPr>
            <w:tcW w:w="1524" w:type="dxa"/>
            <w:tcBorders>
              <w:top w:val="nil"/>
              <w:left w:val="nil"/>
              <w:bottom w:val="nil"/>
              <w:right w:val="nil"/>
            </w:tcBorders>
            <w:shd w:val="clear" w:color="auto" w:fill="auto"/>
            <w:noWrap/>
            <w:vAlign w:val="bottom"/>
            <w:hideMark/>
          </w:tcPr>
          <w:p w:rsidR="000B3BE1" w:rsidRDefault="000B3BE1" w:rsidP="00C35EEF">
            <w:pPr>
              <w:rPr>
                <w:color w:val="000000"/>
                <w:sz w:val="20"/>
                <w:lang w:eastAsia="lt-LT"/>
              </w:rPr>
            </w:pPr>
          </w:p>
        </w:tc>
        <w:tc>
          <w:tcPr>
            <w:tcW w:w="130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497"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08"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992"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276"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0B3BE1" w:rsidRDefault="000B3BE1" w:rsidP="00C35EEF">
            <w:pPr>
              <w:rPr>
                <w:sz w:val="20"/>
                <w:lang w:eastAsia="lt-LT"/>
              </w:rPr>
            </w:pPr>
            <w:r>
              <w:rPr>
                <w:sz w:val="20"/>
                <w:lang w:eastAsia="lt-LT"/>
              </w:rPr>
              <w:t>*Treji fiskaliniai metai suprantami kaip praėjusių 2 finansinių metų ir einamųjų finansinių metų laikotarpis.</w:t>
            </w:r>
          </w:p>
        </w:tc>
      </w:tr>
      <w:tr w:rsidR="000B3BE1" w:rsidTr="00C35EE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0B3BE1" w:rsidRDefault="000B3BE1" w:rsidP="00C35EEF">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rsidTr="00C35EEF">
        <w:trPr>
          <w:gridAfter w:val="1"/>
          <w:wAfter w:w="815" w:type="dxa"/>
          <w:trHeight w:val="150"/>
        </w:trPr>
        <w:tc>
          <w:tcPr>
            <w:tcW w:w="1524"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30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rsidTr="00C35EEF">
        <w:trPr>
          <w:trHeight w:val="705"/>
        </w:trPr>
        <w:tc>
          <w:tcPr>
            <w:tcW w:w="416" w:type="dxa"/>
            <w:tcBorders>
              <w:top w:val="nil"/>
              <w:left w:val="nil"/>
              <w:bottom w:val="nil"/>
              <w:right w:val="nil"/>
            </w:tcBorders>
            <w:shd w:val="clear" w:color="auto" w:fill="auto"/>
            <w:noWrap/>
            <w:vAlign w:val="bottom"/>
            <w:hideMark/>
          </w:tcPr>
          <w:p w:rsidR="000B3BE1" w:rsidRDefault="000B3BE1" w:rsidP="00C35EEF">
            <w:pPr>
              <w:tabs>
                <w:tab w:val="center" w:pos="4819"/>
                <w:tab w:val="right" w:pos="9638"/>
              </w:tabs>
              <w:ind w:firstLine="720"/>
              <w:rPr>
                <w:rFonts w:ascii="Arial" w:hAnsi="Arial" w:cs="Arial"/>
                <w:sz w:val="20"/>
                <w:lang w:eastAsia="lt-LT"/>
              </w:rPr>
            </w:pPr>
          </w:p>
          <w:p w:rsidR="000B3BE1" w:rsidRDefault="000B3BE1" w:rsidP="00C35EEF">
            <w:pPr>
              <w:tabs>
                <w:tab w:val="center" w:pos="4153"/>
                <w:tab w:val="right" w:pos="8306"/>
              </w:tabs>
              <w:overflowPunct w:val="0"/>
              <w:jc w:val="both"/>
              <w:textAlignment w:val="baseline"/>
              <w:rPr>
                <w:lang w:val="en-GB"/>
              </w:rPr>
            </w:pPr>
          </w:p>
          <w:p w:rsidR="000B3BE1" w:rsidRDefault="000B3BE1" w:rsidP="00C35EEF">
            <w:pPr>
              <w:rPr>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4755" w:type="dxa"/>
            <w:gridSpan w:val="3"/>
            <w:tcBorders>
              <w:top w:val="nil"/>
              <w:left w:val="nil"/>
              <w:bottom w:val="nil"/>
              <w:right w:val="nil"/>
            </w:tcBorders>
            <w:shd w:val="clear" w:color="auto" w:fill="auto"/>
            <w:vAlign w:val="bottom"/>
            <w:hideMark/>
          </w:tcPr>
          <w:p w:rsidR="000B3BE1" w:rsidRDefault="000B3BE1" w:rsidP="00C35EEF">
            <w:pPr>
              <w:ind w:left="961"/>
              <w:rPr>
                <w:color w:val="000000"/>
                <w:szCs w:val="24"/>
                <w:lang w:eastAsia="lt-LT"/>
              </w:rPr>
            </w:pPr>
            <w:r>
              <w:rPr>
                <w:color w:val="000000"/>
                <w:szCs w:val="24"/>
                <w:lang w:eastAsia="lt-LT"/>
              </w:rPr>
              <w:t>„Vienos įmonės“ deklaracijos pagal  komisijos reglamentą (ES) Nr. 1407/2013 priedas 2F</w:t>
            </w:r>
          </w:p>
        </w:tc>
      </w:tr>
      <w:tr w:rsidR="000B3BE1" w:rsidTr="00C35EEF">
        <w:trPr>
          <w:trHeight w:val="315"/>
        </w:trPr>
        <w:tc>
          <w:tcPr>
            <w:tcW w:w="416" w:type="dxa"/>
            <w:tcBorders>
              <w:top w:val="nil"/>
              <w:left w:val="nil"/>
              <w:bottom w:val="nil"/>
              <w:right w:val="nil"/>
            </w:tcBorders>
            <w:shd w:val="clear" w:color="auto" w:fill="auto"/>
            <w:noWrap/>
            <w:vAlign w:val="bottom"/>
            <w:hideMark/>
          </w:tcPr>
          <w:p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345"/>
        </w:trPr>
        <w:tc>
          <w:tcPr>
            <w:tcW w:w="8931" w:type="dxa"/>
            <w:gridSpan w:val="7"/>
            <w:tcBorders>
              <w:top w:val="nil"/>
              <w:left w:val="nil"/>
              <w:bottom w:val="nil"/>
              <w:right w:val="nil"/>
            </w:tcBorders>
            <w:shd w:val="clear" w:color="auto" w:fill="auto"/>
            <w:vAlign w:val="bottom"/>
            <w:hideMark/>
          </w:tcPr>
          <w:p w:rsidR="000B3BE1" w:rsidRDefault="000B3BE1" w:rsidP="00C35EEF">
            <w:pPr>
              <w:jc w:val="center"/>
              <w:rPr>
                <w:b/>
                <w:bCs/>
                <w:color w:val="000000"/>
                <w:szCs w:val="24"/>
                <w:lang w:eastAsia="lt-LT"/>
              </w:rPr>
            </w:pPr>
            <w:r>
              <w:rPr>
                <w:b/>
                <w:bCs/>
                <w:color w:val="000000"/>
                <w:szCs w:val="24"/>
                <w:lang w:eastAsia="lt-LT"/>
              </w:rPr>
              <w:t>KOLEKTYVINIO NEMOKUMO PROCEDŪROS</w:t>
            </w:r>
          </w:p>
        </w:tc>
      </w:tr>
      <w:tr w:rsidR="000B3BE1" w:rsidTr="00C35EEF">
        <w:trPr>
          <w:trHeight w:val="285"/>
        </w:trPr>
        <w:tc>
          <w:tcPr>
            <w:tcW w:w="8931" w:type="dxa"/>
            <w:gridSpan w:val="7"/>
            <w:tcBorders>
              <w:top w:val="nil"/>
              <w:left w:val="nil"/>
              <w:bottom w:val="nil"/>
              <w:right w:val="nil"/>
            </w:tcBorders>
            <w:shd w:val="clear" w:color="auto" w:fill="auto"/>
            <w:vAlign w:val="bottom"/>
            <w:hideMark/>
          </w:tcPr>
          <w:p w:rsidR="000B3BE1" w:rsidRDefault="000B3BE1" w:rsidP="00C35EEF">
            <w:pPr>
              <w:ind w:firstLine="62"/>
              <w:jc w:val="center"/>
              <w:rPr>
                <w:color w:val="000000"/>
                <w:szCs w:val="24"/>
                <w:lang w:eastAsia="lt-LT"/>
              </w:rPr>
            </w:pPr>
            <w:r>
              <w:rPr>
                <w:color w:val="000000"/>
                <w:szCs w:val="24"/>
                <w:lang w:eastAsia="lt-LT"/>
              </w:rPr>
              <w:t>(Pildoma tik paskolos ar garantijos atveju)</w:t>
            </w:r>
          </w:p>
        </w:tc>
      </w:tr>
      <w:tr w:rsidR="000B3BE1" w:rsidTr="00C35EEF">
        <w:trPr>
          <w:trHeight w:val="285"/>
        </w:trPr>
        <w:tc>
          <w:tcPr>
            <w:tcW w:w="416" w:type="dxa"/>
            <w:tcBorders>
              <w:top w:val="nil"/>
              <w:left w:val="nil"/>
              <w:bottom w:val="nil"/>
              <w:right w:val="nil"/>
            </w:tcBorders>
            <w:shd w:val="clear" w:color="auto" w:fill="auto"/>
            <w:vAlign w:val="bottom"/>
            <w:hideMark/>
          </w:tcPr>
          <w:p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C35EEF">
            <w:pPr>
              <w:jc w:val="center"/>
              <w:rPr>
                <w:sz w:val="20"/>
                <w:lang w:eastAsia="lt-LT"/>
              </w:rPr>
            </w:pPr>
          </w:p>
        </w:tc>
      </w:tr>
      <w:tr w:rsidR="000B3BE1" w:rsidTr="00C35EEF">
        <w:trPr>
          <w:trHeight w:val="630"/>
        </w:trPr>
        <w:tc>
          <w:tcPr>
            <w:tcW w:w="8931" w:type="dxa"/>
            <w:gridSpan w:val="7"/>
            <w:tcBorders>
              <w:top w:val="nil"/>
              <w:left w:val="nil"/>
              <w:bottom w:val="nil"/>
              <w:right w:val="nil"/>
            </w:tcBorders>
            <w:shd w:val="clear" w:color="auto" w:fill="auto"/>
            <w:vAlign w:val="bottom"/>
            <w:hideMark/>
          </w:tcPr>
          <w:p w:rsidR="000B3BE1" w:rsidRDefault="000B3BE1" w:rsidP="00C35EEF">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rsidTr="00C35EEF">
        <w:trPr>
          <w:trHeight w:val="300"/>
        </w:trPr>
        <w:tc>
          <w:tcPr>
            <w:tcW w:w="416" w:type="dxa"/>
            <w:tcBorders>
              <w:top w:val="nil"/>
              <w:left w:val="nil"/>
              <w:bottom w:val="nil"/>
              <w:right w:val="nil"/>
            </w:tcBorders>
            <w:shd w:val="clear" w:color="auto" w:fill="auto"/>
            <w:vAlign w:val="bottom"/>
            <w:hideMark/>
          </w:tcPr>
          <w:p w:rsidR="000B3BE1" w:rsidRDefault="000B3BE1" w:rsidP="00C35EEF">
            <w:pP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C35EEF">
            <w:pP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C35EEF">
            <w:pPr>
              <w:rPr>
                <w:sz w:val="20"/>
                <w:lang w:eastAsia="lt-LT"/>
              </w:rPr>
            </w:pPr>
          </w:p>
        </w:tc>
      </w:tr>
      <w:tr w:rsidR="000B3BE1" w:rsidTr="00C35EEF">
        <w:trPr>
          <w:trHeight w:val="960"/>
        </w:trPr>
        <w:tc>
          <w:tcPr>
            <w:tcW w:w="8931" w:type="dxa"/>
            <w:gridSpan w:val="7"/>
            <w:tcBorders>
              <w:top w:val="nil"/>
              <w:left w:val="nil"/>
              <w:bottom w:val="nil"/>
              <w:right w:val="nil"/>
            </w:tcBorders>
            <w:shd w:val="clear" w:color="auto" w:fill="auto"/>
            <w:vAlign w:val="bottom"/>
            <w:hideMark/>
          </w:tcPr>
          <w:p w:rsidR="000B3BE1" w:rsidRDefault="000B3BE1" w:rsidP="00C35EEF">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rsidTr="00C35EEF">
        <w:trPr>
          <w:trHeight w:val="315"/>
        </w:trPr>
        <w:tc>
          <w:tcPr>
            <w:tcW w:w="416" w:type="dxa"/>
            <w:tcBorders>
              <w:top w:val="nil"/>
              <w:left w:val="nil"/>
              <w:bottom w:val="nil"/>
              <w:right w:val="nil"/>
            </w:tcBorders>
            <w:shd w:val="clear" w:color="auto" w:fill="auto"/>
            <w:noWrap/>
            <w:vAlign w:val="bottom"/>
            <w:hideMark/>
          </w:tcPr>
          <w:p w:rsidR="000B3BE1" w:rsidRDefault="000B3BE1" w:rsidP="00C35EEF">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r w:rsidR="000B3BE1" w:rsidTr="00C35EE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rsidTr="00C35EE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C35EEF">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7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lang w:eastAsia="lt-LT"/>
              </w:rPr>
            </w:pPr>
            <w:r>
              <w:rPr>
                <w:i/>
                <w:iCs/>
                <w:color w:val="000000"/>
                <w:lang w:eastAsia="lt-LT"/>
              </w:rPr>
              <w:t>Jeigu taip, eilutėje nurodykite prašomus duomenis:</w:t>
            </w:r>
          </w:p>
        </w:tc>
      </w:tr>
      <w:tr w:rsidR="000B3BE1" w:rsidTr="00C35EEF">
        <w:trPr>
          <w:trHeight w:val="51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lang w:eastAsia="lt-LT"/>
              </w:rPr>
            </w:pPr>
            <w:r>
              <w:rPr>
                <w:lang w:eastAsia="lt-LT"/>
              </w:rPr>
              <w:t>Eur</w:t>
            </w:r>
          </w:p>
        </w:tc>
      </w:tr>
      <w:tr w:rsidR="000B3BE1" w:rsidTr="00C35EE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C35EEF">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lang w:eastAsia="lt-LT"/>
              </w:rPr>
            </w:pPr>
            <w:r>
              <w:rPr>
                <w:i/>
                <w:iCs/>
                <w:color w:val="000000"/>
                <w:lang w:eastAsia="lt-LT"/>
              </w:rPr>
              <w:t>Jeigu taip, eilutėse nurodykite prašomus duomenis:</w:t>
            </w:r>
          </w:p>
        </w:tc>
      </w:tr>
      <w:tr w:rsidR="000B3BE1" w:rsidTr="00C35EEF">
        <w:trPr>
          <w:trHeight w:val="58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color w:val="000000"/>
                <w:lang w:eastAsia="lt-LT"/>
              </w:rPr>
            </w:pPr>
          </w:p>
        </w:tc>
      </w:tr>
      <w:tr w:rsidR="000B3BE1" w:rsidTr="00C35EEF">
        <w:trPr>
          <w:trHeight w:val="64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color w:val="000000"/>
                <w:lang w:eastAsia="lt-LT"/>
              </w:rPr>
            </w:pPr>
          </w:p>
        </w:tc>
      </w:tr>
      <w:tr w:rsidR="000B3BE1" w:rsidTr="00C35EEF">
        <w:trPr>
          <w:trHeight w:val="70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color w:val="000000"/>
                <w:lang w:eastAsia="lt-LT"/>
              </w:rPr>
            </w:pPr>
          </w:p>
        </w:tc>
      </w:tr>
      <w:tr w:rsidR="000B3BE1" w:rsidTr="00C35EEF">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C35EEF">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lang w:eastAsia="lt-LT"/>
              </w:rPr>
            </w:pPr>
          </w:p>
        </w:tc>
      </w:tr>
      <w:tr w:rsidR="000B3BE1" w:rsidTr="00C35EE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0B3BE1" w:rsidRDefault="000B3BE1" w:rsidP="00C35EEF">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rsidTr="00C35EE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szCs w:val="24"/>
                <w:lang w:eastAsia="lt-LT"/>
              </w:rPr>
            </w:pPr>
            <w:r>
              <w:rPr>
                <w:szCs w:val="24"/>
                <w:lang w:eastAsia="lt-LT"/>
              </w:rPr>
              <w:t>Eur</w:t>
            </w:r>
          </w:p>
        </w:tc>
      </w:tr>
      <w:tr w:rsidR="000B3BE1" w:rsidTr="00C35EEF">
        <w:trPr>
          <w:trHeight w:val="900"/>
        </w:trPr>
        <w:tc>
          <w:tcPr>
            <w:tcW w:w="416" w:type="dxa"/>
            <w:tcBorders>
              <w:top w:val="nil"/>
              <w:left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szCs w:val="24"/>
                <w:lang w:eastAsia="lt-LT"/>
              </w:rPr>
            </w:pPr>
            <w:r>
              <w:rPr>
                <w:szCs w:val="24"/>
                <w:lang w:eastAsia="lt-LT"/>
              </w:rPr>
              <w:t>Eur</w:t>
            </w:r>
          </w:p>
        </w:tc>
      </w:tr>
      <w:tr w:rsidR="000B3BE1" w:rsidTr="00C35EE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43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szCs w:val="24"/>
                <w:lang w:eastAsia="lt-LT"/>
              </w:rPr>
            </w:pPr>
            <w:r>
              <w:rPr>
                <w:szCs w:val="24"/>
                <w:lang w:eastAsia="lt-LT"/>
              </w:rPr>
              <w:t>Eur</w:t>
            </w:r>
          </w:p>
        </w:tc>
      </w:tr>
      <w:tr w:rsidR="000B3BE1" w:rsidTr="00C35EE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60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rsidTr="00C35EEF">
        <w:trPr>
          <w:trHeight w:val="106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64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rsidTr="00C35EEF">
        <w:trPr>
          <w:trHeight w:val="102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left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600"/>
        </w:trPr>
        <w:tc>
          <w:tcPr>
            <w:tcW w:w="416" w:type="dxa"/>
            <w:vMerge/>
            <w:tcBorders>
              <w:left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0B3BE1" w:rsidRDefault="000B3BE1" w:rsidP="00C35EEF">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jc w:val="center"/>
              <w:rPr>
                <w:color w:val="000000"/>
                <w:szCs w:val="24"/>
                <w:lang w:eastAsia="lt-LT"/>
              </w:rPr>
            </w:pPr>
            <w:r>
              <w:rPr>
                <w:color w:val="000000"/>
                <w:szCs w:val="24"/>
                <w:lang w:eastAsia="lt-LT"/>
              </w:rPr>
              <w:t>Bankroto iškėlimo pagrindas</w:t>
            </w:r>
          </w:p>
        </w:tc>
      </w:tr>
      <w:tr w:rsidR="000B3BE1" w:rsidTr="00C35EEF">
        <w:trPr>
          <w:trHeight w:val="1230"/>
        </w:trPr>
        <w:tc>
          <w:tcPr>
            <w:tcW w:w="416" w:type="dxa"/>
            <w:vMerge/>
            <w:tcBorders>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C35EEF">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bl>
    <w:p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rsidTr="00C35EE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36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color w:val="000000"/>
                <w:szCs w:val="24"/>
                <w:lang w:eastAsia="lt-LT"/>
              </w:rPr>
            </w:pPr>
            <w:r>
              <w:rPr>
                <w:color w:val="000000"/>
                <w:szCs w:val="24"/>
                <w:lang w:eastAsia="lt-LT"/>
              </w:rPr>
              <w:t>Teisinio restruktūrizavimo pagrindas:</w:t>
            </w:r>
          </w:p>
        </w:tc>
      </w:tr>
      <w:tr w:rsidR="000B3BE1" w:rsidTr="00C35EEF">
        <w:trPr>
          <w:trHeight w:val="165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C35EEF">
            <w:pPr>
              <w:ind w:firstLine="62"/>
              <w:rPr>
                <w:color w:val="000000"/>
                <w:szCs w:val="24"/>
                <w:lang w:eastAsia="lt-LT"/>
              </w:rPr>
            </w:pPr>
          </w:p>
        </w:tc>
      </w:tr>
      <w:tr w:rsidR="000B3BE1"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C35EEF">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C35EEF">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37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C35EEF">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szCs w:val="24"/>
                <w:lang w:eastAsia="lt-LT"/>
              </w:rPr>
            </w:pPr>
            <w:r>
              <w:rPr>
                <w:szCs w:val="24"/>
                <w:lang w:eastAsia="lt-LT"/>
              </w:rPr>
              <w:t>Eur</w:t>
            </w:r>
          </w:p>
        </w:tc>
      </w:tr>
      <w:tr w:rsidR="000B3BE1" w:rsidTr="00C35EEF">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C35EEF">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rsidR="000B3BE1" w:rsidRDefault="000B3BE1" w:rsidP="00C35EEF">
            <w:pPr>
              <w:rPr>
                <w:szCs w:val="24"/>
                <w:lang w:eastAsia="lt-LT"/>
              </w:rPr>
            </w:pPr>
            <w:r>
              <w:rPr>
                <w:szCs w:val="24"/>
                <w:lang w:eastAsia="lt-LT"/>
              </w:rPr>
              <w:t>Eur</w:t>
            </w:r>
          </w:p>
        </w:tc>
      </w:tr>
      <w:tr w:rsidR="000B3BE1" w:rsidTr="00C35EE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i/>
                <w:iCs/>
                <w:szCs w:val="24"/>
                <w:lang w:eastAsia="lt-LT"/>
              </w:rPr>
            </w:pPr>
            <w:r>
              <w:rPr>
                <w:i/>
                <w:iCs/>
                <w:szCs w:val="24"/>
                <w:lang w:eastAsia="lt-LT"/>
              </w:rPr>
              <w:t>Jeigu taip, eilutėje nurodykite prašomus duomenis:</w:t>
            </w: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C35EEF">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C35EEF">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C35EEF">
            <w:pPr>
              <w:rPr>
                <w:szCs w:val="24"/>
                <w:lang w:eastAsia="lt-LT"/>
              </w:rPr>
            </w:pPr>
            <w:r>
              <w:rPr>
                <w:szCs w:val="24"/>
                <w:lang w:eastAsia="lt-LT"/>
              </w:rPr>
              <w:t>Eur</w:t>
            </w:r>
          </w:p>
        </w:tc>
      </w:tr>
      <w:tr w:rsidR="000B3BE1" w:rsidTr="00C35EE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C35EEF">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C35EEF">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C35EEF">
            <w:pPr>
              <w:rPr>
                <w:i/>
                <w:iCs/>
                <w:color w:val="000000"/>
                <w:szCs w:val="24"/>
                <w:lang w:eastAsia="lt-LT"/>
              </w:rPr>
            </w:pPr>
            <w:r>
              <w:rPr>
                <w:i/>
                <w:iCs/>
                <w:color w:val="000000"/>
                <w:szCs w:val="24"/>
                <w:lang w:eastAsia="lt-LT"/>
              </w:rPr>
              <w:t>Jeigu taip, eilutėje nurodykite prašomus duomenis:</w:t>
            </w:r>
          </w:p>
        </w:tc>
      </w:tr>
      <w:tr w:rsidR="000B3BE1" w:rsidTr="00C35EEF">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C35EEF">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C35EEF">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C35EEF">
            <w:pPr>
              <w:ind w:firstLine="62"/>
              <w:jc w:val="center"/>
              <w:rPr>
                <w:color w:val="000000"/>
                <w:szCs w:val="24"/>
                <w:lang w:eastAsia="lt-LT"/>
              </w:rPr>
            </w:pPr>
          </w:p>
        </w:tc>
      </w:tr>
      <w:tr w:rsidR="000B3BE1" w:rsidTr="00C35EEF">
        <w:trPr>
          <w:trHeight w:val="210"/>
        </w:trPr>
        <w:tc>
          <w:tcPr>
            <w:tcW w:w="416" w:type="dxa"/>
            <w:tcBorders>
              <w:top w:val="nil"/>
              <w:left w:val="nil"/>
              <w:bottom w:val="nil"/>
              <w:right w:val="nil"/>
            </w:tcBorders>
            <w:shd w:val="clear" w:color="auto" w:fill="auto"/>
            <w:noWrap/>
            <w:vAlign w:val="bottom"/>
            <w:hideMark/>
          </w:tcPr>
          <w:p w:rsidR="000B3BE1" w:rsidRDefault="000B3BE1" w:rsidP="00C35EEF">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C35EEF">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C35EEF" w:rsidRDefault="00C35EEF"/>
    <w:sectPr w:rsidR="00C35EEF" w:rsidSect="006A226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41" w:rsidRDefault="00EA4441" w:rsidP="00467C5E">
      <w:r>
        <w:separator/>
      </w:r>
    </w:p>
  </w:endnote>
  <w:endnote w:type="continuationSeparator" w:id="0">
    <w:p w:rsidR="00EA4441" w:rsidRDefault="00EA4441"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EF" w:rsidRDefault="00C35EE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52173"/>
      <w:docPartObj>
        <w:docPartGallery w:val="Page Numbers (Bottom of Page)"/>
        <w:docPartUnique/>
      </w:docPartObj>
    </w:sdtPr>
    <w:sdtContent>
      <w:p w:rsidR="00C35EEF" w:rsidRDefault="00C35EEF" w:rsidP="00467C5E">
        <w:pPr>
          <w:pStyle w:val="Porat"/>
          <w:jc w:val="center"/>
        </w:pPr>
        <w:r>
          <w:fldChar w:fldCharType="begin"/>
        </w:r>
        <w:r>
          <w:instrText>PAGE   \* MERGEFORMAT</w:instrText>
        </w:r>
        <w:r>
          <w:fldChar w:fldCharType="separate"/>
        </w:r>
        <w:r w:rsidR="00275CC9">
          <w:rPr>
            <w:noProof/>
          </w:rPr>
          <w:t>17</w:t>
        </w:r>
        <w:r>
          <w:fldChar w:fldCharType="end"/>
        </w:r>
      </w:p>
    </w:sdtContent>
  </w:sdt>
  <w:p w:rsidR="00C35EEF" w:rsidRDefault="00C35EE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08553"/>
      <w:docPartObj>
        <w:docPartGallery w:val="Page Numbers (Bottom of Page)"/>
        <w:docPartUnique/>
      </w:docPartObj>
    </w:sdtPr>
    <w:sdtContent>
      <w:p w:rsidR="00C35EEF" w:rsidRDefault="00C35EEF" w:rsidP="00467C5E">
        <w:pPr>
          <w:pStyle w:val="Porat"/>
          <w:jc w:val="center"/>
        </w:pPr>
        <w:r>
          <w:fldChar w:fldCharType="begin"/>
        </w:r>
        <w:r>
          <w:instrText>PAGE   \* MERGEFORMAT</w:instrText>
        </w:r>
        <w:r>
          <w:fldChar w:fldCharType="separate"/>
        </w:r>
        <w:r w:rsidR="00275CC9">
          <w:rPr>
            <w:noProof/>
          </w:rPr>
          <w:t>1</w:t>
        </w:r>
        <w:r>
          <w:fldChar w:fldCharType="end"/>
        </w:r>
      </w:p>
    </w:sdtContent>
  </w:sdt>
  <w:p w:rsidR="00C35EEF" w:rsidRDefault="00C35EE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41" w:rsidRDefault="00EA4441" w:rsidP="00467C5E">
      <w:r>
        <w:separator/>
      </w:r>
    </w:p>
  </w:footnote>
  <w:footnote w:type="continuationSeparator" w:id="0">
    <w:p w:rsidR="00EA4441" w:rsidRDefault="00EA4441" w:rsidP="0046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EF" w:rsidRDefault="00C35EE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EF" w:rsidRDefault="00C35EE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EF" w:rsidRDefault="00C35EE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1"/>
    <w:rsid w:val="000B3BE1"/>
    <w:rsid w:val="00203AC1"/>
    <w:rsid w:val="00275CC9"/>
    <w:rsid w:val="0030645C"/>
    <w:rsid w:val="00341A3C"/>
    <w:rsid w:val="00467C5E"/>
    <w:rsid w:val="006A2268"/>
    <w:rsid w:val="006A36FD"/>
    <w:rsid w:val="00865DD7"/>
    <w:rsid w:val="008B2533"/>
    <w:rsid w:val="00AE31A5"/>
    <w:rsid w:val="00C35EEF"/>
    <w:rsid w:val="00C57ECA"/>
    <w:rsid w:val="00E54A3C"/>
    <w:rsid w:val="00EA4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50BE6-681D-468F-95A3-0200199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3BE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B3BE1"/>
    <w:rPr>
      <w:rFonts w:ascii="Tahoma" w:hAnsi="Tahoma" w:cs="Tahoma"/>
      <w:sz w:val="16"/>
      <w:szCs w:val="16"/>
    </w:rPr>
  </w:style>
  <w:style w:type="character" w:customStyle="1" w:styleId="DebesliotekstasDiagrama">
    <w:name w:val="Debesėlio tekstas Diagrama"/>
    <w:basedOn w:val="Numatytasispastraiposriftas"/>
    <w:link w:val="Debesliotekstas"/>
    <w:rsid w:val="000B3BE1"/>
    <w:rPr>
      <w:rFonts w:ascii="Tahoma" w:eastAsia="Times New Roman" w:hAnsi="Tahoma" w:cs="Tahoma"/>
      <w:sz w:val="16"/>
      <w:szCs w:val="16"/>
    </w:rPr>
  </w:style>
  <w:style w:type="character" w:styleId="Vietosrezervavimoenklotekstas">
    <w:name w:val="Placeholder Text"/>
    <w:basedOn w:val="Numatytasispastraiposriftas"/>
    <w:rsid w:val="000B3BE1"/>
    <w:rPr>
      <w:color w:val="808080"/>
    </w:rPr>
  </w:style>
  <w:style w:type="paragraph" w:customStyle="1" w:styleId="num1Diagrama">
    <w:name w:val="num1 Diagrama"/>
    <w:basedOn w:val="prastasis"/>
    <w:rsid w:val="000B3BE1"/>
    <w:pPr>
      <w:numPr>
        <w:numId w:val="1"/>
      </w:numPr>
      <w:jc w:val="both"/>
    </w:pPr>
    <w:rPr>
      <w:sz w:val="20"/>
      <w:lang w:val="en-GB"/>
    </w:rPr>
  </w:style>
  <w:style w:type="paragraph" w:customStyle="1" w:styleId="num2">
    <w:name w:val="num2"/>
    <w:basedOn w:val="prastasis"/>
    <w:rsid w:val="000B3BE1"/>
    <w:pPr>
      <w:numPr>
        <w:ilvl w:val="1"/>
        <w:numId w:val="1"/>
      </w:numPr>
      <w:jc w:val="both"/>
    </w:pPr>
    <w:rPr>
      <w:sz w:val="20"/>
    </w:rPr>
  </w:style>
  <w:style w:type="paragraph" w:customStyle="1" w:styleId="num3Diagrama">
    <w:name w:val="num3 Diagrama"/>
    <w:basedOn w:val="prastasis"/>
    <w:rsid w:val="000B3BE1"/>
    <w:pPr>
      <w:numPr>
        <w:ilvl w:val="2"/>
        <w:numId w:val="1"/>
      </w:numPr>
      <w:jc w:val="both"/>
    </w:pPr>
    <w:rPr>
      <w:sz w:val="20"/>
    </w:rPr>
  </w:style>
  <w:style w:type="paragraph" w:customStyle="1" w:styleId="num4Diagrama">
    <w:name w:val="num4 Diagrama"/>
    <w:basedOn w:val="prastasis"/>
    <w:rsid w:val="000B3BE1"/>
    <w:pPr>
      <w:numPr>
        <w:ilvl w:val="3"/>
        <w:numId w:val="1"/>
      </w:numPr>
      <w:jc w:val="both"/>
    </w:pPr>
    <w:rPr>
      <w:sz w:val="20"/>
      <w:lang w:val="en-GB"/>
    </w:rPr>
  </w:style>
  <w:style w:type="paragraph" w:styleId="Antrats">
    <w:name w:val="header"/>
    <w:basedOn w:val="prastasis"/>
    <w:link w:val="AntratsDiagrama"/>
    <w:uiPriority w:val="99"/>
    <w:unhideWhenUsed/>
    <w:rsid w:val="00467C5E"/>
    <w:pPr>
      <w:tabs>
        <w:tab w:val="center" w:pos="4513"/>
        <w:tab w:val="right" w:pos="9026"/>
      </w:tabs>
    </w:pPr>
  </w:style>
  <w:style w:type="character" w:customStyle="1" w:styleId="AntratsDiagrama">
    <w:name w:val="Antraštės Diagrama"/>
    <w:basedOn w:val="Numatytasispastraiposriftas"/>
    <w:link w:val="Antrats"/>
    <w:uiPriority w:val="99"/>
    <w:rsid w:val="00467C5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7C5E"/>
    <w:pPr>
      <w:tabs>
        <w:tab w:val="center" w:pos="4513"/>
        <w:tab w:val="right" w:pos="9026"/>
      </w:tabs>
    </w:pPr>
  </w:style>
  <w:style w:type="character" w:customStyle="1" w:styleId="PoratDiagrama">
    <w:name w:val="Poraštė Diagrama"/>
    <w:basedOn w:val="Numatytasispastraiposriftas"/>
    <w:link w:val="Porat"/>
    <w:uiPriority w:val="99"/>
    <w:rsid w:val="00467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17</Pages>
  <Words>12866</Words>
  <Characters>7334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3</cp:revision>
  <cp:lastPrinted>2020-08-10T08:49:00Z</cp:lastPrinted>
  <dcterms:created xsi:type="dcterms:W3CDTF">2020-08-07T12:54:00Z</dcterms:created>
  <dcterms:modified xsi:type="dcterms:W3CDTF">2020-08-10T10:14:00Z</dcterms:modified>
</cp:coreProperties>
</file>