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4B0773" w14:paraId="5C7B92A5" w14:textId="77777777" w:rsidTr="009048C3">
        <w:tc>
          <w:tcPr>
            <w:tcW w:w="4927" w:type="dxa"/>
            <w:tcBorders>
              <w:top w:val="nil"/>
              <w:left w:val="nil"/>
              <w:bottom w:val="nil"/>
              <w:right w:val="nil"/>
            </w:tcBorders>
            <w:shd w:val="clear" w:color="auto" w:fill="auto"/>
          </w:tcPr>
          <w:p w14:paraId="454EBE55" w14:textId="77777777" w:rsidR="00833046" w:rsidRPr="004B077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Pr="004B0773" w:rsidRDefault="00024AE3" w:rsidP="00024AE3">
            <w:pPr>
              <w:pStyle w:val="num1Diagrama"/>
              <w:numPr>
                <w:ilvl w:val="0"/>
                <w:numId w:val="0"/>
              </w:numPr>
              <w:tabs>
                <w:tab w:val="left" w:pos="567"/>
                <w:tab w:val="num" w:pos="2541"/>
              </w:tabs>
              <w:ind w:left="567" w:right="-1"/>
              <w:rPr>
                <w:sz w:val="22"/>
                <w:szCs w:val="22"/>
                <w:lang w:val="lt-LT"/>
              </w:rPr>
            </w:pPr>
            <w:r w:rsidRPr="004B0773">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p>
          <w:p w14:paraId="0FD0E502" w14:textId="0A0486EB" w:rsidR="00024AE3" w:rsidRPr="004B0773" w:rsidRDefault="003D1947" w:rsidP="00024AE3">
            <w:pPr>
              <w:pStyle w:val="num1Diagrama"/>
              <w:numPr>
                <w:ilvl w:val="0"/>
                <w:numId w:val="0"/>
              </w:numPr>
              <w:tabs>
                <w:tab w:val="left" w:pos="567"/>
                <w:tab w:val="num" w:pos="2541"/>
              </w:tabs>
              <w:ind w:left="567" w:right="-1"/>
              <w:rPr>
                <w:sz w:val="22"/>
                <w:szCs w:val="22"/>
                <w:lang w:val="lt-LT"/>
              </w:rPr>
            </w:pPr>
            <w:r w:rsidRPr="004B0773">
              <w:rPr>
                <w:sz w:val="22"/>
                <w:szCs w:val="22"/>
                <w:lang w:val="lt-LT"/>
              </w:rPr>
              <w:t xml:space="preserve"> LEADER-19.2-SAVA-1 (Kvietimas Nr.</w:t>
            </w:r>
            <w:r w:rsidR="004B0773" w:rsidRPr="004B0773">
              <w:rPr>
                <w:sz w:val="22"/>
                <w:szCs w:val="22"/>
                <w:lang w:val="lt-LT"/>
              </w:rPr>
              <w:t>3</w:t>
            </w:r>
            <w:r w:rsidR="00654218">
              <w:rPr>
                <w:sz w:val="22"/>
                <w:szCs w:val="22"/>
                <w:lang w:val="lt-LT"/>
              </w:rPr>
              <w:t>1</w:t>
            </w:r>
            <w:r w:rsidRPr="004B0773">
              <w:rPr>
                <w:sz w:val="22"/>
                <w:szCs w:val="22"/>
                <w:lang w:val="lt-LT"/>
              </w:rPr>
              <w:t>)</w:t>
            </w:r>
          </w:p>
          <w:p w14:paraId="5BEE41AF" w14:textId="77777777" w:rsidR="00024AE3" w:rsidRPr="004B0773" w:rsidRDefault="00024AE3" w:rsidP="00024AE3">
            <w:pPr>
              <w:pStyle w:val="num1Diagrama"/>
              <w:numPr>
                <w:ilvl w:val="0"/>
                <w:numId w:val="0"/>
              </w:numPr>
              <w:tabs>
                <w:tab w:val="left" w:pos="567"/>
                <w:tab w:val="num" w:pos="2541"/>
              </w:tabs>
              <w:ind w:left="567" w:right="-456"/>
              <w:rPr>
                <w:sz w:val="22"/>
                <w:szCs w:val="22"/>
                <w:lang w:val="lt-LT"/>
              </w:rPr>
            </w:pPr>
            <w:r w:rsidRPr="004B0773">
              <w:rPr>
                <w:sz w:val="22"/>
                <w:szCs w:val="22"/>
                <w:lang w:val="lt-LT"/>
              </w:rPr>
              <w:t>3 priedas</w:t>
            </w:r>
          </w:p>
          <w:p w14:paraId="5E5ACD1C" w14:textId="77777777" w:rsidR="00833046" w:rsidRPr="004B0773" w:rsidRDefault="00833046" w:rsidP="00024AE3">
            <w:pPr>
              <w:pStyle w:val="num1Diagrama"/>
              <w:numPr>
                <w:ilvl w:val="0"/>
                <w:numId w:val="0"/>
              </w:numPr>
              <w:tabs>
                <w:tab w:val="left" w:pos="567"/>
                <w:tab w:val="num" w:pos="2541"/>
              </w:tabs>
              <w:ind w:left="567" w:right="-456"/>
              <w:rPr>
                <w:sz w:val="22"/>
                <w:szCs w:val="22"/>
                <w:lang w:val="lt-LT"/>
              </w:rPr>
            </w:pPr>
          </w:p>
        </w:tc>
      </w:tr>
    </w:tbl>
    <w:p w14:paraId="0BB5BE3A" w14:textId="77777777" w:rsidR="0030332B" w:rsidRPr="004B0773"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Antrat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25AED4C4" w:rsidR="0030332B" w:rsidRPr="008C422F" w:rsidRDefault="0030332B" w:rsidP="0030332B">
      <w:pPr>
        <w:pStyle w:val="Pagrindinistekstas"/>
        <w:jc w:val="center"/>
        <w:rPr>
          <w:sz w:val="22"/>
          <w:szCs w:val="22"/>
        </w:rPr>
      </w:pPr>
      <w:r w:rsidRPr="008C422F">
        <w:rPr>
          <w:sz w:val="22"/>
          <w:szCs w:val="22"/>
        </w:rPr>
        <w:t>20</w:t>
      </w:r>
      <w:r w:rsidR="004B0773">
        <w:rPr>
          <w:sz w:val="22"/>
          <w:szCs w:val="22"/>
        </w:rPr>
        <w:t xml:space="preserve">23 </w:t>
      </w:r>
      <w:r w:rsidRPr="008C422F">
        <w:rPr>
          <w:sz w:val="22"/>
          <w:szCs w:val="22"/>
        </w:rPr>
        <w:t>m. _______________d. Nr. ___________</w:t>
      </w:r>
    </w:p>
    <w:p w14:paraId="78FB5C99" w14:textId="77777777" w:rsidR="0030332B" w:rsidRPr="00C1236B" w:rsidRDefault="0030332B" w:rsidP="0030332B">
      <w:pPr>
        <w:pStyle w:val="Pagrindinistekstas"/>
        <w:jc w:val="center"/>
        <w:rPr>
          <w:sz w:val="16"/>
          <w:szCs w:val="16"/>
        </w:rPr>
      </w:pPr>
    </w:p>
    <w:p w14:paraId="5E1C42EE" w14:textId="77777777" w:rsidR="0030332B" w:rsidRPr="008C422F" w:rsidRDefault="0030332B" w:rsidP="0030332B">
      <w:pPr>
        <w:pStyle w:val="Pagrindinistekstas"/>
        <w:jc w:val="center"/>
        <w:rPr>
          <w:sz w:val="22"/>
          <w:szCs w:val="22"/>
        </w:rPr>
      </w:pPr>
      <w:r w:rsidRPr="008C422F">
        <w:rPr>
          <w:sz w:val="22"/>
          <w:szCs w:val="22"/>
        </w:rPr>
        <w:t>___________________</w:t>
      </w:r>
    </w:p>
    <w:p w14:paraId="7D408D48" w14:textId="77777777" w:rsidR="0030332B" w:rsidRPr="008C422F" w:rsidRDefault="0030332B" w:rsidP="0030332B">
      <w:pPr>
        <w:pStyle w:val="Pagrindinistekstas"/>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Pagrindinistekstas"/>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736A925C" w:rsidR="0030332B" w:rsidRPr="000F6654"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0F6654">
        <w:rPr>
          <w:sz w:val="22"/>
          <w:szCs w:val="22"/>
        </w:rPr>
        <w:lastRenderedPageBreak/>
        <w:t xml:space="preserve">Trakų krašto vietos veiklos grupės </w:t>
      </w:r>
      <w:r w:rsidR="003D1947" w:rsidRPr="000F6654">
        <w:rPr>
          <w:sz w:val="22"/>
          <w:szCs w:val="22"/>
        </w:rPr>
        <w:t>202</w:t>
      </w:r>
      <w:r w:rsidR="004B0773">
        <w:rPr>
          <w:sz w:val="22"/>
          <w:szCs w:val="22"/>
        </w:rPr>
        <w:t>3</w:t>
      </w:r>
      <w:r w:rsidR="003D1947" w:rsidRPr="000F6654">
        <w:rPr>
          <w:sz w:val="22"/>
          <w:szCs w:val="22"/>
        </w:rPr>
        <w:t xml:space="preserve"> m. </w:t>
      </w:r>
      <w:r w:rsidR="00FD5E60">
        <w:rPr>
          <w:sz w:val="22"/>
          <w:szCs w:val="22"/>
        </w:rPr>
        <w:t>birželio</w:t>
      </w:r>
      <w:r w:rsidR="000F6654" w:rsidRPr="000F6654">
        <w:rPr>
          <w:sz w:val="22"/>
          <w:szCs w:val="22"/>
        </w:rPr>
        <w:t xml:space="preserve"> </w:t>
      </w:r>
      <w:r w:rsidR="00FD5E60">
        <w:rPr>
          <w:sz w:val="22"/>
          <w:szCs w:val="22"/>
        </w:rPr>
        <w:t>7</w:t>
      </w:r>
      <w:r w:rsidR="003D1947" w:rsidRPr="000F6654">
        <w:rPr>
          <w:sz w:val="22"/>
          <w:szCs w:val="22"/>
        </w:rPr>
        <w:t xml:space="preserve"> d. protokolo Nr.</w:t>
      </w:r>
      <w:r w:rsidR="00FD5E60">
        <w:rPr>
          <w:sz w:val="22"/>
          <w:szCs w:val="22"/>
        </w:rPr>
        <w:t>3</w:t>
      </w:r>
      <w:r w:rsidR="00FD1D77" w:rsidRPr="000F6654">
        <w:rPr>
          <w:sz w:val="22"/>
          <w:szCs w:val="22"/>
        </w:rPr>
        <w:t xml:space="preserve"> sprendimu </w:t>
      </w:r>
      <w:r w:rsidRPr="000F6654">
        <w:rPr>
          <w:sz w:val="22"/>
          <w:szCs w:val="22"/>
        </w:rPr>
        <w:t>(toliau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08023ED7"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4B0773">
        <w:rPr>
          <w:sz w:val="22"/>
          <w:szCs w:val="22"/>
        </w:rPr>
        <w:t>3</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7972E2C4"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w:t>
      </w:r>
      <w:r w:rsidR="005B187A" w:rsidRPr="00204ED0">
        <w:t xml:space="preserve">Lietuvos Respublikos žemės ūkio ministro 2016 m. rugsėjo 21 d. įsakymu Nr. 3D-544 „Dėl Vietos projektų, įgyvendinamų bendruomenių inicijuotos vietos plėtros būdu, administravimo taisyklių patvirtinimo“ </w:t>
      </w:r>
      <w:bookmarkStart w:id="0" w:name="_Hlk93069540"/>
      <w:r w:rsidR="005B187A" w:rsidRPr="00204ED0">
        <w:rPr>
          <w:sz w:val="22"/>
          <w:szCs w:val="22"/>
        </w:rPr>
        <w:t>(Lietuvos Respublikos žemės ūkio ministro Lietuvos Respublikos žemės ūkio ministro 2018 m. balandžio 18 d. įsakymo Nr. 3D-226 redakcija,</w:t>
      </w:r>
      <w:r w:rsidR="005B187A" w:rsidRPr="00204ED0">
        <w:rPr>
          <w:bCs/>
          <w:iCs/>
          <w:sz w:val="22"/>
          <w:szCs w:val="22"/>
        </w:rPr>
        <w:t xml:space="preserve"> suvestinė redakcija nuo </w:t>
      </w:r>
      <w:r w:rsidR="005B187A" w:rsidRPr="00204ED0">
        <w:t>2022-09-01</w:t>
      </w:r>
      <w:r w:rsidR="005B187A" w:rsidRPr="00204ED0">
        <w:rPr>
          <w:bCs/>
          <w:iCs/>
          <w:sz w:val="22"/>
          <w:szCs w:val="22"/>
        </w:rPr>
        <w:t>)</w:t>
      </w:r>
      <w:bookmarkEnd w:id="0"/>
      <w:r w:rsidR="005B187A" w:rsidRPr="00204ED0">
        <w:t xml:space="preserve"> </w:t>
      </w:r>
      <w:r w:rsidRPr="005B187A">
        <w:rPr>
          <w:bCs/>
          <w:sz w:val="22"/>
          <w:szCs w:val="22"/>
        </w:rPr>
        <w:t xml:space="preserve">(toliau – </w:t>
      </w:r>
      <w:r w:rsidRPr="005B187A">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14:paraId="68E44083"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14:paraId="13B0FB14"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14:paraId="079CE112"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2006C88B"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w:t>
      </w:r>
      <w:r w:rsidR="00A4580A">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8B12E2C" w14:textId="77777777"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w:t>
      </w:r>
      <w:r w:rsidR="00A41018" w:rsidRPr="008C422F">
        <w:rPr>
          <w:sz w:val="22"/>
          <w:szCs w:val="22"/>
        </w:rPr>
        <w:lastRenderedPageBreak/>
        <w:t>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01F1F51D" w:rsidR="00A41018" w:rsidRPr="001740C9" w:rsidRDefault="00465C81" w:rsidP="0030332B">
      <w:pPr>
        <w:pStyle w:val="num1diagrama0"/>
        <w:tabs>
          <w:tab w:val="left" w:pos="1418"/>
          <w:tab w:val="left" w:pos="1539"/>
        </w:tabs>
        <w:ind w:firstLine="851"/>
        <w:rPr>
          <w:sz w:val="24"/>
          <w:szCs w:val="24"/>
        </w:rPr>
      </w:pPr>
      <w:r>
        <w:rPr>
          <w:sz w:val="22"/>
          <w:szCs w:val="22"/>
        </w:rPr>
        <w:t>8.9</w:t>
      </w:r>
      <w:r w:rsidR="00A41018" w:rsidRPr="008C422F">
        <w:rPr>
          <w:sz w:val="22"/>
          <w:szCs w:val="22"/>
        </w:rPr>
        <w:t xml:space="preserve">.5. </w:t>
      </w:r>
      <w:r w:rsidR="001740C9" w:rsidRPr="001740C9">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1740C9">
        <w:rPr>
          <w:sz w:val="24"/>
          <w:szCs w:val="24"/>
        </w:rPr>
        <w:t>;</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8.12.7. Pasiekti ir iki projekto kontrolės laikotarpio pabaigos išlaikyti vietos projekto paraiškoje numatytus projekto priežiūros rodiklius. Vietos projekto kontrolės laikotarpis – penkerių metų laikotarpis nuo </w:t>
      </w:r>
      <w:r w:rsidRPr="008C422F">
        <w:rPr>
          <w:sz w:val="22"/>
          <w:szCs w:val="22"/>
        </w:rPr>
        <w:lastRenderedPageBreak/>
        <w:t>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lastRenderedPageBreak/>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14:paraId="17D12F88"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14:paraId="4F1931C6"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14:paraId="149749B5"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6629526A" w:rsidR="008C422F" w:rsidRPr="002870C3" w:rsidRDefault="008C422F" w:rsidP="008C422F">
      <w:pPr>
        <w:pStyle w:val="num1diagrama0"/>
        <w:tabs>
          <w:tab w:val="left" w:pos="1418"/>
          <w:tab w:val="left" w:pos="1539"/>
        </w:tabs>
        <w:ind w:firstLine="851"/>
        <w:rPr>
          <w:sz w:val="24"/>
          <w:szCs w:val="24"/>
        </w:rPr>
      </w:pPr>
      <w:r w:rsidRPr="002870C3">
        <w:rPr>
          <w:sz w:val="24"/>
          <w:szCs w:val="24"/>
        </w:rPr>
        <w:t xml:space="preserve">9.5.3. </w:t>
      </w:r>
      <w:r w:rsidR="002870C3" w:rsidRPr="002870C3">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xml:space="preserve">. Naujos darbo vietos sukūrimo ir išlaikymo sąlygos nustatytos Projektų, įgyvendinamų pagal </w:t>
      </w:r>
      <w:r w:rsidRPr="008C422F">
        <w:rPr>
          <w:sz w:val="22"/>
          <w:szCs w:val="22"/>
        </w:rPr>
        <w:lastRenderedPageBreak/>
        <w:t>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lastRenderedPageBreak/>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Antrat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lastRenderedPageBreak/>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1"/>
      <w:bookmarkEnd w:id="2"/>
      <w:r w:rsidRPr="008C422F">
        <w:rPr>
          <w:rStyle w:val="Puslapioinaosnuoroda"/>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Pagrindiniotekstotrauka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 xml:space="preserve">neskleisti, negarsinti ir neperduoti tretiesiems asmenims bei nenaudoti trečiųjų fizinių ar juridinių asmenų interesams konfidencialios informacijos, kuri bet kokia forma sutartinių įsipareigojimų </w:t>
      </w:r>
      <w:r w:rsidR="0030332B" w:rsidRPr="008C422F">
        <w:rPr>
          <w:sz w:val="22"/>
          <w:szCs w:val="22"/>
        </w:rPr>
        <w:lastRenderedPageBreak/>
        <w:t>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Antrat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lastRenderedPageBreak/>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14:paraId="062BD72D" w14:textId="77777777"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lastRenderedPageBreak/>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C5BA" w14:textId="77777777" w:rsidR="00E82A2D" w:rsidRDefault="00E82A2D" w:rsidP="0030332B">
      <w:r>
        <w:separator/>
      </w:r>
    </w:p>
  </w:endnote>
  <w:endnote w:type="continuationSeparator" w:id="0">
    <w:p w14:paraId="0B4E8781" w14:textId="77777777" w:rsidR="00E82A2D" w:rsidRDefault="00E82A2D"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4DA9" w14:textId="77777777" w:rsidR="00E82A2D" w:rsidRDefault="00E82A2D" w:rsidP="0030332B">
      <w:r>
        <w:separator/>
      </w:r>
    </w:p>
  </w:footnote>
  <w:footnote w:type="continuationSeparator" w:id="0">
    <w:p w14:paraId="07F3D67D" w14:textId="77777777" w:rsidR="00E82A2D" w:rsidRDefault="00E82A2D" w:rsidP="0030332B">
      <w:r>
        <w:continuationSeparator/>
      </w:r>
    </w:p>
  </w:footnote>
  <w:footnote w:id="1">
    <w:p w14:paraId="67361EDB" w14:textId="77777777"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16cid:durableId="1631083994">
    <w:abstractNumId w:val="1"/>
  </w:num>
  <w:num w:numId="2" w16cid:durableId="1924147865">
    <w:abstractNumId w:val="0"/>
  </w:num>
  <w:num w:numId="3" w16cid:durableId="1065449167">
    <w:abstractNumId w:val="3"/>
  </w:num>
  <w:num w:numId="4" w16cid:durableId="44920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6654"/>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0C9"/>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977"/>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0C3"/>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CA7"/>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E08"/>
    <w:rsid w:val="00490F8C"/>
    <w:rsid w:val="00491F6E"/>
    <w:rsid w:val="0049209C"/>
    <w:rsid w:val="004926E8"/>
    <w:rsid w:val="00492943"/>
    <w:rsid w:val="0049329E"/>
    <w:rsid w:val="0049341A"/>
    <w:rsid w:val="00494697"/>
    <w:rsid w:val="00495A32"/>
    <w:rsid w:val="004964D8"/>
    <w:rsid w:val="00496A66"/>
    <w:rsid w:val="00497877"/>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773"/>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018"/>
    <w:rsid w:val="005A72A0"/>
    <w:rsid w:val="005A73C0"/>
    <w:rsid w:val="005A7CA3"/>
    <w:rsid w:val="005A7DA5"/>
    <w:rsid w:val="005B0118"/>
    <w:rsid w:val="005B02FD"/>
    <w:rsid w:val="005B09A0"/>
    <w:rsid w:val="005B10E5"/>
    <w:rsid w:val="005B187A"/>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1A2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218"/>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C10"/>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D17"/>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4F10"/>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80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336"/>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14"/>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26E"/>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0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A2D"/>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5E60"/>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6227</Words>
  <Characters>35496</Characters>
  <Application>Microsoft Office Word</Application>
  <DocSecurity>0</DocSecurity>
  <Lines>295</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Kazakevičiūtė-Staniunaitienė</cp:lastModifiedBy>
  <cp:revision>3</cp:revision>
  <cp:lastPrinted>2018-04-12T08:49:00Z</cp:lastPrinted>
  <dcterms:created xsi:type="dcterms:W3CDTF">2023-08-28T06:24:00Z</dcterms:created>
  <dcterms:modified xsi:type="dcterms:W3CDTF">2023-08-28T06:25:00Z</dcterms:modified>
</cp:coreProperties>
</file>